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D5" w:rsidRDefault="004B5AD5" w:rsidP="004B5A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4B5AD5" w:rsidRDefault="004B5AD5" w:rsidP="004B5A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4B5AD5" w:rsidRDefault="004B5AD5" w:rsidP="004B5A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 районном фестивале национальных культур </w:t>
      </w:r>
    </w:p>
    <w:p w:rsidR="004B5AD5" w:rsidRDefault="004B5AD5" w:rsidP="004B5A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«Мой народ – моя гордость»</w:t>
      </w:r>
    </w:p>
    <w:p w:rsidR="004B5AD5" w:rsidRDefault="004B5AD5" w:rsidP="004B5A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4B5AD5" w:rsidRDefault="004B5AD5" w:rsidP="004B5A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Настоящее Положение определяет порядок проведения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районного фестиваля национальных культур "Мой народ - моя гордость"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- фестиваль), критерии отбора, порядок подведения итогов и поощрения победителей фестиваля.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Фестиваль проводится в целях воспитания культуры межнациональных и межэтнических отношений у населения, стимулирования народного художественного творчества.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Организатором фестиваля является </w:t>
      </w:r>
      <w:r>
        <w:rPr>
          <w:rFonts w:ascii="Times New Roman" w:eastAsia="Times New Roman" w:hAnsi="Times New Roman"/>
          <w:color w:val="1A171B"/>
          <w:sz w:val="24"/>
          <w:szCs w:val="24"/>
          <w:lang w:eastAsia="ru-RU"/>
        </w:rPr>
        <w:t>МКУ «Отдел культуры» администрации МР Калтасинский район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Задачи фестиваля: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ознакомление с богатой многовековой культурой, традициями и обычаями народов, проживающих на территории Республики Башкортостан;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б) сохранение преемственности традиций народной художественной культуры;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в) развитие и популяризация различных видов искусства, научно-исследовательской деятельности;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г) взаимообмен культурными ценностями;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д) выявление и поддержка инициативной, талантливой молодежи района;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е) создание условий для реализации духовной и творческой активности молодежи;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ж) повышение исполнительского мастерства участников.</w:t>
      </w:r>
    </w:p>
    <w:p w:rsidR="004B5AD5" w:rsidRDefault="004B5AD5" w:rsidP="004B5AD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2. Жюри фестиваля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 Для анализа и оценки, представленных на фестиваль материалов формируется жюри фестиваля из специалистов Районного Дома культуры.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 Члены жюри фестиваля проводят анализ представленных на фестиваль материалов, оценивают их по критериям, указанными в пункте 15 настоящего Положения, и определяют победителей фестиваля.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6. В случае равенства баллов, решение жюри фестиваля принимается простым большинством голосов лиц, входящих в состав жюри фестиваля.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равенства голосов, председатель жюри фестиваля, а в его отсутствие - заместитель председателя жюри фестиваля, имеет право решающего голоса.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7. Заседание жюри фестиваля правомочно, если в нем принимает участие более половины лиц, входящих в состав жюри фестиваля.</w:t>
      </w:r>
    </w:p>
    <w:p w:rsidR="004B5AD5" w:rsidRDefault="004B5AD5" w:rsidP="004B5AD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3. Порядок проведения фестиваля и критерии отбора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8. Право на участие в фестивале имеют люди в возрасте от 14 до 60 лет включительно, проживающие на территории Калтасинского района (далее - участники).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9. Фестиваль проводится по следующим номинациям: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"Научно-исследовательская деятельность";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б) "Художественное творчество";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в) "Музыкальное творчество";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г) "Хореография".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д) «Литературно-музыкальная композиция»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10. Для участия в фестивале представляются следующие документы и материалы: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для участия в номинации "Научно-исследовательская деятельность" участник предоставляет: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заполненную заявку по форме согласно приложению 1 к настоящему Положению;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авторскую работу, выполненную в одной из следующих предметных областей: этнография, краеведение, генеалогия. К участию в фестивале допускаются только индивидуальные работы, объемом не более 20 листов. Работы принимаются на бумажных носителях.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б) для участия в номинации "Художественное творчество" участник предоставляет: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заполненную заявку по форме согласно приложению 2 к настоящему Положению;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творческую работу, выполненную по одному из следующих направлений: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изобразительное искусство (живопись, графика на национальные темы);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декоративно-прикладное творчество (с использованием национального колорита);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резьба по дереву и бересте;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чеканка;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ювелирные изделия;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изделия из меха, кожи, конского волоса;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шитье, вышивка;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ковроткачество;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гобелен;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плетение;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национальная кукла;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керамика;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в) для участия в номинации "Музыкальное творчество" участник предоставляет: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заполненную заявку по форме согласно приложению 3 к настоящему Положению;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видеозапись своего выступления на электронном носителе;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г) для участия в номинации "Хореография" участник предоставляет: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заполненную заявку по форме согласно приложению 3 к настоящему Положению;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видеозапись своего выступления на электронном носителе.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д) для участия в номинации «Литературно-музыкальная композиция» участники предоставляют единую тематическую программу, продолжительностью 20-30 минут.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11.Участие в фестивале проходит по двум возрастным группам: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 группа - 14 - 30 лет;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 группа - 31 - 60 лет.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участия в фестивале документы и материалы, указанные в пункте 6 настоящего Положения, принимаются с 15 по  30 ноября  2015 года в Организационно-методическом отделе МБУК МКДЦ: с. Калтасы, РДК. Телефон для справок: 4-17-27.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12. Предоставленные на фестиваль материалы оцениваются жюри фестиваля в совокупности по десятибалльной шкале,  по следующим критериям: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в номинации "Научно-исследовательская деятельность":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задачи исследования должны соответствовать цели;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автором обозначены исследовательский вопрос и гипотеза исследования;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присутствует обзор научной литературы в соответствующей области;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представлены собственные результаты исследования;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автором сформулированы выводы, соответствующие целям, задачам и гипотезе исследования;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б) в номинации "Художественное творчество":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качество работ;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художественное мастерство;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самобытность;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национальный колорит;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в) в номинации "Музыкальное творчество":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исполнительское мастерство, артистизм;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сценическая культура, национальный костюм;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эмоциональность;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соответствие музыкального материала постановке произведения;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самобытность и уникальность исполняемого произведения;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нравственно-эстетическое содержание произведений;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г) в номинации "Хореография":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исполнительское мастерство, артистизм;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сценическая культура, национальный костюм;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нравственно-эстетическое содержание произведений;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самобытность и уникальность исполняемого произведения;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эмоциональность;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соответствие музыкального материала постановке произведения.</w:t>
      </w:r>
    </w:p>
    <w:p w:rsidR="004B5AD5" w:rsidRDefault="004B5AD5" w:rsidP="004B5AD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4. Порядок подведения итогов фестиваля и поощрения победителей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13. Подведение итогов фестиваля жюри фестиваля осуществляется в срок до 30 ноября 2015 года.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14. Победителями фестиваля признаются  участника: по три участника (победители I, II, III степени), материалы которых, набрали наибольшее количество баллов в каждой номинации и в каждой возрастной группе.</w:t>
      </w:r>
    </w:p>
    <w:p w:rsidR="004B5AD5" w:rsidRDefault="004B5AD5" w:rsidP="004B5A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15. Победители фестиваля награждаются на торжественном гала-концерте, который пройдет в РДК в  срок до 10 декабря 2015 года.</w:t>
      </w:r>
    </w:p>
    <w:p w:rsidR="004B5AD5" w:rsidRDefault="004B5AD5" w:rsidP="004B5AD5">
      <w:pPr>
        <w:spacing w:after="330" w:line="33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B5AD5" w:rsidRDefault="004B5AD5" w:rsidP="004B5AD5">
      <w:pPr>
        <w:spacing w:after="330" w:line="33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B5AD5" w:rsidRDefault="004B5AD5" w:rsidP="004B5AD5">
      <w:pPr>
        <w:spacing w:after="330" w:line="33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B5AD5" w:rsidRDefault="004B5AD5" w:rsidP="004B5AD5">
      <w:pPr>
        <w:spacing w:after="330" w:line="33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37E0" w:rsidRDefault="005337E0"/>
    <w:sectPr w:rsidR="005337E0" w:rsidSect="0053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AD5"/>
    <w:rsid w:val="004B5AD5"/>
    <w:rsid w:val="005020D2"/>
    <w:rsid w:val="005337E0"/>
    <w:rsid w:val="00A55D63"/>
    <w:rsid w:val="00BB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2015-11-11T09:09:00Z</dcterms:created>
  <dcterms:modified xsi:type="dcterms:W3CDTF">2015-11-11T09:09:00Z</dcterms:modified>
</cp:coreProperties>
</file>