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4D" w:rsidRPr="0080619F" w:rsidRDefault="00062C4D" w:rsidP="00062C4D">
      <w:pPr>
        <w:rPr>
          <w:sz w:val="28"/>
          <w:szCs w:val="28"/>
        </w:rPr>
      </w:pPr>
      <w:r w:rsidRPr="0080619F">
        <w:rPr>
          <w:sz w:val="28"/>
          <w:szCs w:val="28"/>
        </w:rPr>
        <w:t xml:space="preserve">                                                                                «Согласовано»</w:t>
      </w:r>
    </w:p>
    <w:p w:rsidR="00062C4D" w:rsidRPr="0080619F" w:rsidRDefault="00062C4D" w:rsidP="00062C4D">
      <w:pPr>
        <w:tabs>
          <w:tab w:val="left" w:pos="4860"/>
          <w:tab w:val="left" w:pos="5400"/>
          <w:tab w:val="left" w:pos="5760"/>
        </w:tabs>
        <w:ind w:left="5664"/>
        <w:rPr>
          <w:sz w:val="28"/>
          <w:szCs w:val="28"/>
        </w:rPr>
      </w:pPr>
      <w:r w:rsidRPr="0080619F">
        <w:rPr>
          <w:sz w:val="28"/>
          <w:szCs w:val="28"/>
        </w:rPr>
        <w:t xml:space="preserve">Заместитель главы Администрации </w:t>
      </w:r>
    </w:p>
    <w:p w:rsidR="00062C4D" w:rsidRPr="0080619F" w:rsidRDefault="00062C4D" w:rsidP="00062C4D">
      <w:pPr>
        <w:tabs>
          <w:tab w:val="left" w:pos="4860"/>
          <w:tab w:val="left" w:pos="5400"/>
          <w:tab w:val="left" w:pos="5760"/>
        </w:tabs>
        <w:ind w:left="5664"/>
        <w:rPr>
          <w:sz w:val="28"/>
          <w:szCs w:val="28"/>
        </w:rPr>
      </w:pPr>
      <w:r w:rsidRPr="0080619F">
        <w:rPr>
          <w:sz w:val="28"/>
          <w:szCs w:val="28"/>
        </w:rPr>
        <w:t xml:space="preserve">муниципального района </w:t>
      </w:r>
    </w:p>
    <w:p w:rsidR="00062C4D" w:rsidRPr="0080619F" w:rsidRDefault="00062C4D" w:rsidP="00062C4D">
      <w:pPr>
        <w:tabs>
          <w:tab w:val="left" w:pos="4860"/>
          <w:tab w:val="left" w:pos="5400"/>
          <w:tab w:val="left" w:pos="5760"/>
        </w:tabs>
        <w:ind w:left="5664"/>
        <w:rPr>
          <w:sz w:val="28"/>
          <w:szCs w:val="28"/>
        </w:rPr>
      </w:pPr>
      <w:r w:rsidRPr="0080619F">
        <w:rPr>
          <w:sz w:val="28"/>
          <w:szCs w:val="28"/>
        </w:rPr>
        <w:t xml:space="preserve">Калтасинский район </w:t>
      </w:r>
    </w:p>
    <w:p w:rsidR="00062C4D" w:rsidRPr="0080619F" w:rsidRDefault="00062C4D" w:rsidP="00062C4D">
      <w:pPr>
        <w:tabs>
          <w:tab w:val="left" w:pos="4860"/>
          <w:tab w:val="left" w:pos="5400"/>
          <w:tab w:val="left" w:pos="5760"/>
        </w:tabs>
        <w:ind w:left="5664"/>
        <w:rPr>
          <w:sz w:val="28"/>
          <w:szCs w:val="28"/>
        </w:rPr>
      </w:pPr>
      <w:r w:rsidRPr="0080619F">
        <w:rPr>
          <w:sz w:val="28"/>
          <w:szCs w:val="28"/>
        </w:rPr>
        <w:t>Республики Башкортостан</w:t>
      </w:r>
    </w:p>
    <w:p w:rsidR="00062C4D" w:rsidRPr="0080619F" w:rsidRDefault="00062C4D" w:rsidP="00062C4D">
      <w:pPr>
        <w:tabs>
          <w:tab w:val="left" w:pos="5400"/>
        </w:tabs>
        <w:rPr>
          <w:sz w:val="28"/>
          <w:szCs w:val="28"/>
        </w:rPr>
      </w:pPr>
      <w:r w:rsidRPr="0080619F">
        <w:rPr>
          <w:sz w:val="28"/>
          <w:szCs w:val="28"/>
        </w:rPr>
        <w:t xml:space="preserve">                                                                                ___________ Алексеева Е.А.</w:t>
      </w:r>
    </w:p>
    <w:p w:rsidR="00062C4D" w:rsidRPr="0080619F" w:rsidRDefault="00062C4D" w:rsidP="00062C4D">
      <w:pPr>
        <w:jc w:val="right"/>
        <w:rPr>
          <w:rStyle w:val="word1"/>
          <w:rFonts w:ascii="Times New Roman" w:hAnsi="Times New Roman"/>
          <w:b w:val="0"/>
          <w:bCs/>
          <w:sz w:val="28"/>
          <w:szCs w:val="28"/>
        </w:rPr>
      </w:pPr>
    </w:p>
    <w:p w:rsidR="00062C4D" w:rsidRPr="0080619F" w:rsidRDefault="00062C4D" w:rsidP="00062C4D">
      <w:pPr>
        <w:jc w:val="center"/>
        <w:rPr>
          <w:rStyle w:val="word1"/>
          <w:rFonts w:ascii="Times New Roman" w:hAnsi="Times New Roman"/>
          <w:b w:val="0"/>
          <w:bCs/>
          <w:sz w:val="28"/>
          <w:szCs w:val="28"/>
        </w:rPr>
      </w:pPr>
    </w:p>
    <w:p w:rsidR="00062C4D" w:rsidRPr="0080619F" w:rsidRDefault="00062C4D" w:rsidP="00062C4D">
      <w:pPr>
        <w:jc w:val="center"/>
        <w:rPr>
          <w:rStyle w:val="word1"/>
          <w:rFonts w:ascii="Times New Roman" w:hAnsi="Times New Roman"/>
          <w:b w:val="0"/>
          <w:bCs/>
          <w:sz w:val="28"/>
          <w:szCs w:val="28"/>
        </w:rPr>
      </w:pPr>
    </w:p>
    <w:p w:rsidR="00062C4D" w:rsidRPr="0080619F" w:rsidRDefault="00062C4D" w:rsidP="00062C4D">
      <w:pPr>
        <w:jc w:val="center"/>
        <w:rPr>
          <w:rStyle w:val="word1"/>
          <w:rFonts w:ascii="Times New Roman" w:hAnsi="Times New Roman"/>
          <w:b w:val="0"/>
          <w:bCs/>
          <w:sz w:val="28"/>
          <w:szCs w:val="28"/>
        </w:rPr>
      </w:pPr>
    </w:p>
    <w:p w:rsidR="00062C4D" w:rsidRPr="0080619F" w:rsidRDefault="00062C4D" w:rsidP="00062C4D">
      <w:pPr>
        <w:jc w:val="center"/>
        <w:rPr>
          <w:rStyle w:val="word1"/>
          <w:rFonts w:ascii="Times New Roman" w:hAnsi="Times New Roman"/>
          <w:b w:val="0"/>
          <w:bCs/>
          <w:sz w:val="28"/>
          <w:szCs w:val="28"/>
        </w:rPr>
      </w:pPr>
    </w:p>
    <w:p w:rsidR="00062C4D" w:rsidRPr="0080619F" w:rsidRDefault="00062C4D" w:rsidP="00062C4D">
      <w:pPr>
        <w:jc w:val="center"/>
        <w:rPr>
          <w:rStyle w:val="word1"/>
          <w:rFonts w:ascii="Times New Roman" w:hAnsi="Times New Roman"/>
          <w:b w:val="0"/>
          <w:bCs/>
          <w:sz w:val="28"/>
          <w:szCs w:val="28"/>
        </w:rPr>
      </w:pPr>
    </w:p>
    <w:p w:rsidR="00062C4D" w:rsidRPr="0080619F" w:rsidRDefault="00062C4D" w:rsidP="00062C4D">
      <w:pPr>
        <w:jc w:val="center"/>
        <w:rPr>
          <w:rStyle w:val="word1"/>
          <w:rFonts w:ascii="Times New Roman" w:hAnsi="Times New Roman"/>
          <w:b w:val="0"/>
          <w:bCs/>
          <w:sz w:val="28"/>
          <w:szCs w:val="28"/>
        </w:rPr>
      </w:pPr>
    </w:p>
    <w:p w:rsidR="00062C4D" w:rsidRPr="0080619F" w:rsidRDefault="00062C4D" w:rsidP="00062C4D">
      <w:pPr>
        <w:jc w:val="center"/>
        <w:rPr>
          <w:rStyle w:val="word1"/>
          <w:rFonts w:ascii="Times New Roman" w:hAnsi="Times New Roman"/>
          <w:b w:val="0"/>
          <w:bCs/>
          <w:sz w:val="28"/>
          <w:szCs w:val="28"/>
        </w:rPr>
      </w:pPr>
    </w:p>
    <w:p w:rsidR="00062C4D" w:rsidRPr="0080619F" w:rsidRDefault="00062C4D" w:rsidP="00062C4D">
      <w:pPr>
        <w:jc w:val="center"/>
        <w:rPr>
          <w:rStyle w:val="word1"/>
          <w:rFonts w:ascii="Times New Roman" w:hAnsi="Times New Roman"/>
          <w:b w:val="0"/>
          <w:bCs/>
          <w:sz w:val="28"/>
          <w:szCs w:val="28"/>
        </w:rPr>
      </w:pPr>
    </w:p>
    <w:p w:rsidR="00062C4D" w:rsidRPr="0080619F" w:rsidRDefault="00062C4D" w:rsidP="00062C4D">
      <w:pPr>
        <w:jc w:val="center"/>
        <w:rPr>
          <w:rStyle w:val="word1"/>
          <w:rFonts w:ascii="Times New Roman" w:hAnsi="Times New Roman"/>
          <w:b w:val="0"/>
          <w:bCs/>
          <w:sz w:val="28"/>
          <w:szCs w:val="28"/>
        </w:rPr>
      </w:pPr>
      <w:r w:rsidRPr="0080619F">
        <w:rPr>
          <w:rStyle w:val="word1"/>
          <w:rFonts w:ascii="Times New Roman" w:hAnsi="Times New Roman"/>
          <w:sz w:val="28"/>
          <w:szCs w:val="28"/>
        </w:rPr>
        <w:t>ПУБЛИЧНЫЙ ОТЧЕТ</w:t>
      </w:r>
    </w:p>
    <w:p w:rsidR="00062C4D" w:rsidRPr="0080619F" w:rsidRDefault="00062C4D" w:rsidP="00062C4D">
      <w:pPr>
        <w:jc w:val="center"/>
        <w:rPr>
          <w:b/>
          <w:color w:val="000000"/>
          <w:sz w:val="28"/>
          <w:szCs w:val="28"/>
        </w:rPr>
      </w:pPr>
      <w:r w:rsidRPr="0080619F">
        <w:rPr>
          <w:color w:val="000000"/>
          <w:sz w:val="28"/>
          <w:szCs w:val="28"/>
        </w:rPr>
        <w:t xml:space="preserve"> </w:t>
      </w:r>
      <w:r w:rsidRPr="0080619F">
        <w:rPr>
          <w:b/>
          <w:color w:val="000000"/>
          <w:sz w:val="28"/>
          <w:szCs w:val="28"/>
        </w:rPr>
        <w:t>Муниципального казенного учреждения  «Отдел культуры Администрации  муниципального района  Калтасинский район» Республики Башкортостан</w:t>
      </w:r>
    </w:p>
    <w:p w:rsidR="00062C4D" w:rsidRPr="0080619F" w:rsidRDefault="00062C4D" w:rsidP="00062C4D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за 2021</w:t>
      </w:r>
      <w:r w:rsidRPr="0080619F">
        <w:rPr>
          <w:b/>
          <w:color w:val="000000"/>
          <w:sz w:val="28"/>
          <w:szCs w:val="28"/>
        </w:rPr>
        <w:t xml:space="preserve">  год</w:t>
      </w:r>
    </w:p>
    <w:p w:rsidR="00062C4D" w:rsidRDefault="00062C4D" w:rsidP="00062C4D">
      <w:pPr>
        <w:jc w:val="center"/>
        <w:rPr>
          <w:color w:val="000000"/>
          <w:sz w:val="28"/>
          <w:szCs w:val="28"/>
        </w:rPr>
      </w:pPr>
    </w:p>
    <w:p w:rsidR="00062C4D" w:rsidRDefault="00062C4D" w:rsidP="00062C4D"/>
    <w:p w:rsidR="00062C4D" w:rsidRDefault="00062C4D" w:rsidP="00062C4D"/>
    <w:p w:rsidR="00062C4D" w:rsidRDefault="00062C4D" w:rsidP="00062C4D"/>
    <w:p w:rsidR="00062C4D" w:rsidRDefault="00062C4D" w:rsidP="00062C4D"/>
    <w:p w:rsidR="00062C4D" w:rsidRDefault="00062C4D" w:rsidP="00062C4D"/>
    <w:p w:rsidR="00062C4D" w:rsidRDefault="00062C4D" w:rsidP="00062C4D"/>
    <w:p w:rsidR="00062C4D" w:rsidRDefault="00062C4D" w:rsidP="00062C4D"/>
    <w:p w:rsidR="00062C4D" w:rsidRDefault="00062C4D" w:rsidP="00062C4D"/>
    <w:p w:rsidR="00062C4D" w:rsidRDefault="00062C4D" w:rsidP="00062C4D"/>
    <w:p w:rsidR="00ED7413" w:rsidRDefault="00ED7413" w:rsidP="00062C4D"/>
    <w:p w:rsidR="00ED7413" w:rsidRDefault="00ED7413" w:rsidP="00062C4D"/>
    <w:p w:rsidR="00ED7413" w:rsidRDefault="00ED7413" w:rsidP="00062C4D"/>
    <w:p w:rsidR="00062C4D" w:rsidRDefault="00062C4D" w:rsidP="00062C4D"/>
    <w:p w:rsidR="005C4793" w:rsidRDefault="005C4793" w:rsidP="00062C4D"/>
    <w:p w:rsidR="005C4793" w:rsidRDefault="005C4793" w:rsidP="00062C4D"/>
    <w:p w:rsidR="005C4793" w:rsidRDefault="005C4793" w:rsidP="00062C4D"/>
    <w:p w:rsidR="005C4793" w:rsidRDefault="005C4793" w:rsidP="00062C4D"/>
    <w:p w:rsidR="005C4793" w:rsidRDefault="005C4793" w:rsidP="00062C4D"/>
    <w:p w:rsidR="005C4793" w:rsidRDefault="005C4793" w:rsidP="00062C4D"/>
    <w:p w:rsidR="005C4793" w:rsidRDefault="005C4793" w:rsidP="00062C4D"/>
    <w:p w:rsidR="005C4793" w:rsidRDefault="005C4793" w:rsidP="00062C4D"/>
    <w:p w:rsidR="005C4793" w:rsidRDefault="005C4793" w:rsidP="00062C4D"/>
    <w:p w:rsidR="00062C4D" w:rsidRDefault="00062C4D" w:rsidP="00062C4D"/>
    <w:p w:rsidR="00062C4D" w:rsidRDefault="00062C4D" w:rsidP="00062C4D"/>
    <w:p w:rsidR="00062C4D" w:rsidRDefault="00062C4D" w:rsidP="00062C4D"/>
    <w:p w:rsidR="00062C4D" w:rsidRDefault="00062C4D" w:rsidP="00062C4D"/>
    <w:p w:rsidR="00062C4D" w:rsidRDefault="00062C4D" w:rsidP="00062C4D"/>
    <w:p w:rsidR="00062C4D" w:rsidRDefault="00062C4D" w:rsidP="00062C4D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ED7413" w:rsidRDefault="00ED7413" w:rsidP="005C4793">
      <w:pPr>
        <w:rPr>
          <w:sz w:val="28"/>
          <w:szCs w:val="28"/>
        </w:rPr>
      </w:pPr>
    </w:p>
    <w:p w:rsidR="00ED7413" w:rsidRDefault="00ED7413" w:rsidP="00062C4D">
      <w:pPr>
        <w:pStyle w:val="a5"/>
        <w:spacing w:after="0"/>
        <w:jc w:val="center"/>
        <w:rPr>
          <w:b/>
          <w:color w:val="000000"/>
          <w:sz w:val="28"/>
          <w:szCs w:val="28"/>
        </w:rPr>
      </w:pPr>
    </w:p>
    <w:p w:rsidR="00062C4D" w:rsidRDefault="00194608" w:rsidP="00062C4D">
      <w:pPr>
        <w:pStyle w:val="a5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муниципальных учреждений культуры и условия их функционирования</w:t>
      </w:r>
    </w:p>
    <w:p w:rsidR="002429FA" w:rsidRDefault="002429FA" w:rsidP="00062C4D">
      <w:pPr>
        <w:pStyle w:val="a5"/>
        <w:spacing w:after="0"/>
        <w:jc w:val="center"/>
        <w:rPr>
          <w:b/>
          <w:color w:val="000000"/>
          <w:sz w:val="28"/>
          <w:szCs w:val="28"/>
        </w:rPr>
      </w:pPr>
    </w:p>
    <w:p w:rsidR="00062C4D" w:rsidRPr="0080619F" w:rsidRDefault="00062C4D" w:rsidP="002429FA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619F">
        <w:rPr>
          <w:sz w:val="28"/>
          <w:szCs w:val="28"/>
        </w:rPr>
        <w:t>Калтасинский район образован 20 августа 1930 года. В составе района 11 сельских поселений,  79 населенных пунктов. Районный центр – село Калтасы, находится в 210 км от г.</w:t>
      </w:r>
      <w:r w:rsidR="009E18B1">
        <w:rPr>
          <w:sz w:val="28"/>
          <w:szCs w:val="28"/>
        </w:rPr>
        <w:t xml:space="preserve"> </w:t>
      </w:r>
      <w:r w:rsidRPr="0080619F">
        <w:rPr>
          <w:sz w:val="28"/>
          <w:szCs w:val="28"/>
        </w:rPr>
        <w:t xml:space="preserve">Уфы, в 50 км от железнодорожной станции Янаул, в 40 км от г. </w:t>
      </w:r>
      <w:proofErr w:type="spellStart"/>
      <w:r w:rsidRPr="0080619F">
        <w:rPr>
          <w:sz w:val="28"/>
          <w:szCs w:val="28"/>
        </w:rPr>
        <w:t>Нефтекамск</w:t>
      </w:r>
      <w:proofErr w:type="spellEnd"/>
      <w:r w:rsidRPr="0080619F">
        <w:rPr>
          <w:sz w:val="28"/>
          <w:szCs w:val="28"/>
        </w:rPr>
        <w:t xml:space="preserve">. Граничит на севере с </w:t>
      </w:r>
      <w:proofErr w:type="spellStart"/>
      <w:r w:rsidRPr="0080619F">
        <w:rPr>
          <w:sz w:val="28"/>
          <w:szCs w:val="28"/>
        </w:rPr>
        <w:t>Янаульским</w:t>
      </w:r>
      <w:proofErr w:type="spellEnd"/>
      <w:r w:rsidRPr="0080619F">
        <w:rPr>
          <w:sz w:val="28"/>
          <w:szCs w:val="28"/>
        </w:rPr>
        <w:t xml:space="preserve">, на востоке – </w:t>
      </w:r>
      <w:proofErr w:type="spellStart"/>
      <w:r w:rsidRPr="0080619F">
        <w:rPr>
          <w:sz w:val="28"/>
          <w:szCs w:val="28"/>
        </w:rPr>
        <w:t>Бураевским</w:t>
      </w:r>
      <w:proofErr w:type="spellEnd"/>
      <w:r w:rsidRPr="0080619F">
        <w:rPr>
          <w:sz w:val="28"/>
          <w:szCs w:val="28"/>
        </w:rPr>
        <w:t xml:space="preserve">, на юге – </w:t>
      </w:r>
      <w:proofErr w:type="spellStart"/>
      <w:r w:rsidRPr="0080619F">
        <w:rPr>
          <w:sz w:val="28"/>
          <w:szCs w:val="28"/>
        </w:rPr>
        <w:t>Дюртюлинским</w:t>
      </w:r>
      <w:proofErr w:type="spellEnd"/>
      <w:r w:rsidRPr="0080619F">
        <w:rPr>
          <w:sz w:val="28"/>
          <w:szCs w:val="28"/>
        </w:rPr>
        <w:t xml:space="preserve">, на западе – с </w:t>
      </w:r>
      <w:proofErr w:type="spellStart"/>
      <w:r w:rsidRPr="0080619F">
        <w:rPr>
          <w:sz w:val="28"/>
          <w:szCs w:val="28"/>
        </w:rPr>
        <w:t>Краснокамским</w:t>
      </w:r>
      <w:proofErr w:type="spellEnd"/>
      <w:r w:rsidRPr="0080619F">
        <w:rPr>
          <w:sz w:val="28"/>
          <w:szCs w:val="28"/>
        </w:rPr>
        <w:t xml:space="preserve"> районами.</w:t>
      </w:r>
    </w:p>
    <w:p w:rsidR="00062C4D" w:rsidRPr="0080619F" w:rsidRDefault="00062C4D" w:rsidP="002429FA">
      <w:pPr>
        <w:shd w:val="clear" w:color="auto" w:fill="FFFFFF"/>
        <w:ind w:firstLine="708"/>
        <w:jc w:val="both"/>
        <w:rPr>
          <w:sz w:val="28"/>
          <w:szCs w:val="28"/>
        </w:rPr>
      </w:pPr>
      <w:r w:rsidRPr="0080619F">
        <w:rPr>
          <w:sz w:val="28"/>
          <w:szCs w:val="28"/>
        </w:rPr>
        <w:t xml:space="preserve">Район расположен в северо-западной части республики, в пределах </w:t>
      </w:r>
      <w:proofErr w:type="spellStart"/>
      <w:r w:rsidRPr="0080619F">
        <w:rPr>
          <w:sz w:val="28"/>
          <w:szCs w:val="28"/>
        </w:rPr>
        <w:t>Прибельской</w:t>
      </w:r>
      <w:proofErr w:type="spellEnd"/>
      <w:r w:rsidRPr="0080619F">
        <w:rPr>
          <w:sz w:val="28"/>
          <w:szCs w:val="28"/>
        </w:rPr>
        <w:t xml:space="preserve"> увалисто-волнистой равнины, в междуречье Быстрого </w:t>
      </w:r>
      <w:proofErr w:type="spellStart"/>
      <w:r w:rsidRPr="0080619F">
        <w:rPr>
          <w:sz w:val="28"/>
          <w:szCs w:val="28"/>
        </w:rPr>
        <w:t>Таныпа</w:t>
      </w:r>
      <w:proofErr w:type="spellEnd"/>
      <w:r w:rsidRPr="0080619F">
        <w:rPr>
          <w:sz w:val="28"/>
          <w:szCs w:val="28"/>
        </w:rPr>
        <w:t xml:space="preserve"> и Буя.</w:t>
      </w:r>
    </w:p>
    <w:p w:rsidR="00062C4D" w:rsidRDefault="00062C4D" w:rsidP="002429FA">
      <w:pPr>
        <w:pStyle w:val="a5"/>
        <w:spacing w:after="0"/>
        <w:ind w:firstLine="708"/>
        <w:jc w:val="both"/>
        <w:rPr>
          <w:sz w:val="28"/>
          <w:szCs w:val="28"/>
        </w:rPr>
      </w:pPr>
      <w:r w:rsidRPr="0080619F">
        <w:rPr>
          <w:sz w:val="28"/>
          <w:szCs w:val="28"/>
        </w:rPr>
        <w:t xml:space="preserve">Сеть учреждений культуры МР Калтасинский район </w:t>
      </w:r>
      <w:r>
        <w:rPr>
          <w:sz w:val="28"/>
          <w:szCs w:val="28"/>
        </w:rPr>
        <w:t xml:space="preserve"> по состоянию на 1 января 2021</w:t>
      </w:r>
      <w:r w:rsidR="00194608">
        <w:rPr>
          <w:sz w:val="28"/>
          <w:szCs w:val="28"/>
        </w:rPr>
        <w:t xml:space="preserve"> года  включает  4 учреждения</w:t>
      </w:r>
      <w:r w:rsidRPr="0080619F">
        <w:rPr>
          <w:sz w:val="28"/>
          <w:szCs w:val="28"/>
        </w:rPr>
        <w:t>, которые являются юридическими лицами:</w:t>
      </w:r>
    </w:p>
    <w:p w:rsidR="00062C4D" w:rsidRPr="0080619F" w:rsidRDefault="00062C4D" w:rsidP="002429FA">
      <w:pPr>
        <w:pStyle w:val="a5"/>
        <w:spacing w:after="0"/>
        <w:ind w:firstLine="708"/>
        <w:jc w:val="both"/>
        <w:rPr>
          <w:sz w:val="28"/>
          <w:szCs w:val="28"/>
        </w:rPr>
      </w:pPr>
      <w:r w:rsidRPr="0080619F">
        <w:rPr>
          <w:sz w:val="28"/>
          <w:szCs w:val="28"/>
        </w:rPr>
        <w:t xml:space="preserve">-  муниципальное бюджетное учреждение культуры </w:t>
      </w:r>
      <w:proofErr w:type="spellStart"/>
      <w:r w:rsidRPr="0080619F">
        <w:rPr>
          <w:sz w:val="28"/>
          <w:szCs w:val="28"/>
        </w:rPr>
        <w:t>Межпоселенческий</w:t>
      </w:r>
      <w:proofErr w:type="spellEnd"/>
      <w:r w:rsidRPr="0080619F">
        <w:rPr>
          <w:sz w:val="28"/>
          <w:szCs w:val="28"/>
        </w:rPr>
        <w:t xml:space="preserve"> </w:t>
      </w:r>
      <w:proofErr w:type="spellStart"/>
      <w:r w:rsidRPr="0080619F">
        <w:rPr>
          <w:sz w:val="28"/>
          <w:szCs w:val="28"/>
        </w:rPr>
        <w:t>культурно-досуговый</w:t>
      </w:r>
      <w:proofErr w:type="spellEnd"/>
      <w:r w:rsidRPr="0080619F">
        <w:rPr>
          <w:sz w:val="28"/>
          <w:szCs w:val="28"/>
        </w:rPr>
        <w:t xml:space="preserve"> Центр </w:t>
      </w:r>
      <w:r w:rsidRPr="0080619F">
        <w:rPr>
          <w:bCs/>
          <w:sz w:val="28"/>
          <w:szCs w:val="28"/>
        </w:rPr>
        <w:t xml:space="preserve"> имеет  в своем подчинении</w:t>
      </w:r>
      <w:proofErr w:type="gramStart"/>
      <w:r w:rsidRPr="0080619F">
        <w:rPr>
          <w:bCs/>
          <w:sz w:val="28"/>
          <w:szCs w:val="28"/>
        </w:rPr>
        <w:t xml:space="preserve"> :</w:t>
      </w:r>
      <w:proofErr w:type="gramEnd"/>
      <w:r w:rsidRPr="0080619F">
        <w:rPr>
          <w:bCs/>
          <w:sz w:val="28"/>
          <w:szCs w:val="28"/>
        </w:rPr>
        <w:t xml:space="preserve"> 1 структурное  подразделение – Районный дом культуры; филиалы -  1 СМФ</w:t>
      </w:r>
      <w:r w:rsidR="00912D8A">
        <w:rPr>
          <w:bCs/>
          <w:sz w:val="28"/>
          <w:szCs w:val="28"/>
        </w:rPr>
        <w:t>Д</w:t>
      </w:r>
      <w:r w:rsidRPr="0080619F">
        <w:rPr>
          <w:bCs/>
          <w:sz w:val="28"/>
          <w:szCs w:val="28"/>
        </w:rPr>
        <w:t xml:space="preserve">К (сельский многофункциональный </w:t>
      </w:r>
      <w:r w:rsidR="00912D8A">
        <w:rPr>
          <w:bCs/>
          <w:sz w:val="28"/>
          <w:szCs w:val="28"/>
        </w:rPr>
        <w:t>дом культуры</w:t>
      </w:r>
      <w:r w:rsidRPr="0080619F">
        <w:rPr>
          <w:bCs/>
          <w:sz w:val="28"/>
          <w:szCs w:val="28"/>
        </w:rPr>
        <w:t xml:space="preserve">) с. Краснохолмский, </w:t>
      </w:r>
      <w:r w:rsidR="00AE4A21">
        <w:rPr>
          <w:bCs/>
          <w:sz w:val="28"/>
          <w:szCs w:val="28"/>
        </w:rPr>
        <w:t xml:space="preserve"> 1 дом культуры,17</w:t>
      </w:r>
      <w:r w:rsidRPr="0080619F">
        <w:rPr>
          <w:bCs/>
          <w:sz w:val="28"/>
          <w:szCs w:val="28"/>
        </w:rPr>
        <w:t xml:space="preserve"> сельских дом</w:t>
      </w:r>
      <w:r>
        <w:rPr>
          <w:bCs/>
          <w:sz w:val="28"/>
          <w:szCs w:val="28"/>
        </w:rPr>
        <w:t>ов культуры, 16 сельских клубов;</w:t>
      </w:r>
    </w:p>
    <w:p w:rsidR="00062C4D" w:rsidRPr="002429FA" w:rsidRDefault="00194608" w:rsidP="002429FA">
      <w:pPr>
        <w:pStyle w:val="ab"/>
        <w:ind w:firstLine="709"/>
        <w:jc w:val="both"/>
        <w:rPr>
          <w:sz w:val="28"/>
          <w:szCs w:val="28"/>
        </w:rPr>
      </w:pPr>
      <w:r w:rsidRPr="002429FA">
        <w:rPr>
          <w:sz w:val="28"/>
          <w:szCs w:val="28"/>
        </w:rPr>
        <w:t>-</w:t>
      </w:r>
      <w:r w:rsidR="00062C4D" w:rsidRPr="002429FA">
        <w:rPr>
          <w:sz w:val="28"/>
          <w:szCs w:val="28"/>
        </w:rPr>
        <w:t>муниципальное бюджетное учреждение культуры «</w:t>
      </w:r>
      <w:proofErr w:type="spellStart"/>
      <w:r w:rsidR="00062C4D" w:rsidRPr="002429FA">
        <w:rPr>
          <w:sz w:val="28"/>
          <w:szCs w:val="28"/>
        </w:rPr>
        <w:t>Межпоселенческая</w:t>
      </w:r>
      <w:proofErr w:type="spellEnd"/>
      <w:r w:rsidR="00062C4D" w:rsidRPr="002429FA">
        <w:rPr>
          <w:sz w:val="28"/>
          <w:szCs w:val="28"/>
        </w:rPr>
        <w:t xml:space="preserve"> центральная районная библиотека», в составе </w:t>
      </w:r>
      <w:r w:rsidR="00062C4D" w:rsidRPr="002429FA">
        <w:rPr>
          <w:b/>
          <w:sz w:val="28"/>
          <w:szCs w:val="28"/>
        </w:rPr>
        <w:t xml:space="preserve"> </w:t>
      </w:r>
      <w:r w:rsidR="00062C4D" w:rsidRPr="002429FA">
        <w:rPr>
          <w:sz w:val="28"/>
          <w:szCs w:val="28"/>
        </w:rPr>
        <w:t xml:space="preserve">24  библиотеки, из них 1 -  районная, 1-детская, 22 сельских филиала, 3 библиотеки имеют статус модельных библиотек –   детская, </w:t>
      </w:r>
      <w:proofErr w:type="spellStart"/>
      <w:r w:rsidR="00062C4D" w:rsidRPr="002429FA">
        <w:rPr>
          <w:sz w:val="28"/>
          <w:szCs w:val="28"/>
        </w:rPr>
        <w:t>Краснохолмская</w:t>
      </w:r>
      <w:proofErr w:type="spellEnd"/>
      <w:r w:rsidR="00062C4D" w:rsidRPr="002429FA">
        <w:rPr>
          <w:sz w:val="28"/>
          <w:szCs w:val="28"/>
        </w:rPr>
        <w:t xml:space="preserve"> и </w:t>
      </w:r>
      <w:proofErr w:type="spellStart"/>
      <w:r w:rsidR="00062C4D" w:rsidRPr="002429FA">
        <w:rPr>
          <w:sz w:val="28"/>
          <w:szCs w:val="28"/>
        </w:rPr>
        <w:t>Большекачаковская</w:t>
      </w:r>
      <w:proofErr w:type="spellEnd"/>
      <w:proofErr w:type="gramStart"/>
      <w:r w:rsidR="00062C4D" w:rsidRPr="002429FA">
        <w:rPr>
          <w:sz w:val="28"/>
          <w:szCs w:val="28"/>
        </w:rPr>
        <w:t xml:space="preserve"> ;</w:t>
      </w:r>
      <w:proofErr w:type="gramEnd"/>
      <w:r w:rsidR="00062C4D" w:rsidRPr="002429FA">
        <w:rPr>
          <w:sz w:val="28"/>
          <w:szCs w:val="28"/>
        </w:rPr>
        <w:t xml:space="preserve"> </w:t>
      </w:r>
    </w:p>
    <w:p w:rsidR="00062C4D" w:rsidRPr="00062C4D" w:rsidRDefault="00062C4D" w:rsidP="002429FA">
      <w:pPr>
        <w:jc w:val="both"/>
        <w:rPr>
          <w:sz w:val="28"/>
          <w:szCs w:val="28"/>
        </w:rPr>
      </w:pPr>
      <w:r w:rsidRPr="00062C4D">
        <w:rPr>
          <w:sz w:val="28"/>
          <w:szCs w:val="28"/>
        </w:rPr>
        <w:t xml:space="preserve"> </w:t>
      </w:r>
      <w:r w:rsidR="002429FA">
        <w:rPr>
          <w:sz w:val="28"/>
          <w:szCs w:val="28"/>
        </w:rPr>
        <w:t xml:space="preserve">        </w:t>
      </w:r>
      <w:r w:rsidRPr="00062C4D">
        <w:rPr>
          <w:sz w:val="28"/>
          <w:szCs w:val="28"/>
        </w:rPr>
        <w:t xml:space="preserve"> - муниципальное бюджетное учреждение  «Калтасинский районный историко-краеведческий музей»</w:t>
      </w:r>
      <w:proofErr w:type="gramStart"/>
      <w:r w:rsidRPr="00062C4D">
        <w:rPr>
          <w:sz w:val="28"/>
          <w:szCs w:val="28"/>
        </w:rPr>
        <w:t xml:space="preserve"> ;</w:t>
      </w:r>
      <w:proofErr w:type="gramEnd"/>
    </w:p>
    <w:p w:rsidR="00062C4D" w:rsidRPr="0080619F" w:rsidRDefault="00062C4D" w:rsidP="002429FA">
      <w:pPr>
        <w:ind w:firstLine="709"/>
        <w:jc w:val="both"/>
        <w:rPr>
          <w:b/>
          <w:sz w:val="28"/>
          <w:szCs w:val="28"/>
        </w:rPr>
      </w:pPr>
      <w:r w:rsidRPr="0080619F">
        <w:rPr>
          <w:sz w:val="28"/>
          <w:szCs w:val="28"/>
        </w:rPr>
        <w:t>-муниципальное бюджетное  учреждение дополнительного образования детей «</w:t>
      </w:r>
      <w:proofErr w:type="spellStart"/>
      <w:r w:rsidRPr="0080619F">
        <w:rPr>
          <w:sz w:val="28"/>
          <w:szCs w:val="28"/>
        </w:rPr>
        <w:t>Краснохолмская</w:t>
      </w:r>
      <w:proofErr w:type="spellEnd"/>
      <w:r w:rsidRPr="0080619F">
        <w:rPr>
          <w:sz w:val="28"/>
          <w:szCs w:val="28"/>
        </w:rPr>
        <w:t xml:space="preserve"> </w:t>
      </w:r>
      <w:r w:rsidR="002811AC">
        <w:rPr>
          <w:sz w:val="28"/>
          <w:szCs w:val="28"/>
        </w:rPr>
        <w:t xml:space="preserve">детская </w:t>
      </w:r>
      <w:r w:rsidRPr="0080619F">
        <w:rPr>
          <w:sz w:val="28"/>
          <w:szCs w:val="28"/>
        </w:rPr>
        <w:t xml:space="preserve">школа искусств»  имеет филиал в с. Калтасы и отделение </w:t>
      </w:r>
      <w:proofErr w:type="gramStart"/>
      <w:r w:rsidRPr="0080619F">
        <w:rPr>
          <w:sz w:val="28"/>
          <w:szCs w:val="28"/>
        </w:rPr>
        <w:t>в</w:t>
      </w:r>
      <w:proofErr w:type="gramEnd"/>
      <w:r w:rsidRPr="0080619F">
        <w:rPr>
          <w:sz w:val="28"/>
          <w:szCs w:val="28"/>
        </w:rPr>
        <w:t xml:space="preserve"> с. Кутерем.</w:t>
      </w:r>
    </w:p>
    <w:p w:rsidR="00062C4D" w:rsidRPr="0080619F" w:rsidRDefault="00062C4D" w:rsidP="005A07A4">
      <w:pPr>
        <w:ind w:firstLine="709"/>
        <w:jc w:val="both"/>
        <w:rPr>
          <w:sz w:val="28"/>
          <w:szCs w:val="28"/>
        </w:rPr>
      </w:pPr>
      <w:r w:rsidRPr="0080619F">
        <w:rPr>
          <w:sz w:val="28"/>
          <w:szCs w:val="28"/>
        </w:rPr>
        <w:t>Основными задачами отдела культуры являются: проведение политики в  сфере культуры и искусства на территории муниципального района  Калтасинский район Республики Башкортостан, координация деятельности  учреждений культуры и искусства муниципального района, содействие возрождению национальных культур, традиций, обычаев, обрядов народов, проживающих на территории муниципального района, удовлетворение культурных запросов и духовных потребностей населения муниципального района.</w:t>
      </w:r>
    </w:p>
    <w:p w:rsidR="00062C4D" w:rsidRDefault="00062C4D" w:rsidP="002429FA">
      <w:pPr>
        <w:ind w:firstLine="709"/>
        <w:jc w:val="both"/>
        <w:rPr>
          <w:sz w:val="28"/>
          <w:szCs w:val="28"/>
        </w:rPr>
      </w:pPr>
      <w:r w:rsidRPr="0080619F">
        <w:rPr>
          <w:sz w:val="28"/>
          <w:szCs w:val="28"/>
        </w:rPr>
        <w:t xml:space="preserve"> Для организации досуга населения муниципального района используются разнообразные формы работы: праздники, вечера отдыха, концертные программы, театрализованные представления, фестивали, игровые и развлекательные программы.</w:t>
      </w:r>
    </w:p>
    <w:p w:rsidR="00062C4D" w:rsidRDefault="00062C4D" w:rsidP="002429F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0619F">
        <w:rPr>
          <w:sz w:val="28"/>
          <w:szCs w:val="28"/>
        </w:rPr>
        <w:t>Наиболее значимым событием в культурной жизни района  стал</w:t>
      </w:r>
      <w:r w:rsidRPr="00062C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Й</w:t>
      </w:r>
      <w:r w:rsidRPr="00CE7416">
        <w:rPr>
          <w:color w:val="000000"/>
          <w:sz w:val="28"/>
          <w:szCs w:val="28"/>
          <w:shd w:val="clear" w:color="auto" w:fill="FFFFFF"/>
        </w:rPr>
        <w:t>ыйын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(съезд)</w:t>
      </w:r>
      <w:r w:rsidRPr="00062C4D">
        <w:rPr>
          <w:color w:val="000000"/>
          <w:sz w:val="28"/>
          <w:szCs w:val="28"/>
          <w:shd w:val="clear" w:color="auto" w:fill="FFFFFF"/>
        </w:rPr>
        <w:t xml:space="preserve"> </w:t>
      </w:r>
      <w:r w:rsidRPr="00CE7416">
        <w:rPr>
          <w:color w:val="000000"/>
          <w:sz w:val="28"/>
          <w:szCs w:val="28"/>
          <w:shd w:val="clear" w:color="auto" w:fill="FFFFFF"/>
        </w:rPr>
        <w:t>рода Гирей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CE7416">
        <w:rPr>
          <w:color w:val="000000"/>
          <w:sz w:val="28"/>
          <w:szCs w:val="28"/>
          <w:shd w:val="clear" w:color="auto" w:fill="FFFFFF"/>
        </w:rPr>
        <w:t>Всемирный курултай башкир в рамках Года башкирской истории Республики Башкортостан и Всероссийского культур</w:t>
      </w:r>
      <w:r>
        <w:rPr>
          <w:color w:val="000000"/>
          <w:sz w:val="28"/>
          <w:szCs w:val="28"/>
          <w:shd w:val="clear" w:color="auto" w:fill="FFFFFF"/>
        </w:rPr>
        <w:t>но                                           - просветительского проекта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Шежере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Pr="00CE7416">
        <w:rPr>
          <w:color w:val="000000"/>
          <w:sz w:val="28"/>
          <w:szCs w:val="28"/>
          <w:shd w:val="clear" w:color="auto" w:fill="FFFFFF"/>
        </w:rPr>
        <w:t xml:space="preserve"> запустил новый проект – съ</w:t>
      </w:r>
      <w:r>
        <w:rPr>
          <w:color w:val="000000"/>
          <w:sz w:val="28"/>
          <w:szCs w:val="28"/>
          <w:shd w:val="clear" w:color="auto" w:fill="FFFFFF"/>
        </w:rPr>
        <w:t xml:space="preserve">езды башкирских родов. 28 мая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Й</w:t>
      </w:r>
      <w:r w:rsidRPr="00CE7416">
        <w:rPr>
          <w:color w:val="000000"/>
          <w:sz w:val="28"/>
          <w:szCs w:val="28"/>
          <w:shd w:val="clear" w:color="auto" w:fill="FFFFFF"/>
        </w:rPr>
        <w:t>ыйын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(съезд) состоялся</w:t>
      </w:r>
      <w:r w:rsidRPr="00CE7416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E7416">
        <w:rPr>
          <w:color w:val="000000"/>
          <w:sz w:val="28"/>
          <w:szCs w:val="28"/>
          <w:shd w:val="clear" w:color="auto" w:fill="FFFFFF"/>
        </w:rPr>
        <w:t>Калтасинской</w:t>
      </w:r>
      <w:proofErr w:type="spellEnd"/>
      <w:r w:rsidRPr="00CE7416">
        <w:rPr>
          <w:color w:val="000000"/>
          <w:sz w:val="28"/>
          <w:szCs w:val="28"/>
          <w:shd w:val="clear" w:color="auto" w:fill="FFFFFF"/>
        </w:rPr>
        <w:t xml:space="preserve"> земле. </w:t>
      </w:r>
      <w:r w:rsidRPr="00CE7416">
        <w:rPr>
          <w:color w:val="000000"/>
          <w:sz w:val="28"/>
          <w:szCs w:val="28"/>
          <w:shd w:val="clear" w:color="auto" w:fill="FFFFFF"/>
        </w:rPr>
        <w:lastRenderedPageBreak/>
        <w:t xml:space="preserve">Здесь собрались представители рода Гирей, </w:t>
      </w:r>
      <w:proofErr w:type="spellStart"/>
      <w:r w:rsidRPr="00CE7416">
        <w:rPr>
          <w:color w:val="000000"/>
          <w:sz w:val="28"/>
          <w:szCs w:val="28"/>
          <w:shd w:val="clear" w:color="auto" w:fill="FFFFFF"/>
        </w:rPr>
        <w:t>Калтасинского</w:t>
      </w:r>
      <w:proofErr w:type="spellEnd"/>
      <w:r w:rsidRPr="00CE741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E7416">
        <w:rPr>
          <w:color w:val="000000"/>
          <w:sz w:val="28"/>
          <w:szCs w:val="28"/>
          <w:shd w:val="clear" w:color="auto" w:fill="FFFFFF"/>
        </w:rPr>
        <w:t>Илишевского</w:t>
      </w:r>
      <w:proofErr w:type="spellEnd"/>
      <w:r w:rsidRPr="00CE741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E7416">
        <w:rPr>
          <w:color w:val="000000"/>
          <w:sz w:val="28"/>
          <w:szCs w:val="28"/>
          <w:shd w:val="clear" w:color="auto" w:fill="FFFFFF"/>
        </w:rPr>
        <w:t>Краснокамского</w:t>
      </w:r>
      <w:proofErr w:type="spellEnd"/>
      <w:r w:rsidRPr="00CE741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E7416">
        <w:rPr>
          <w:color w:val="000000"/>
          <w:sz w:val="28"/>
          <w:szCs w:val="28"/>
          <w:shd w:val="clear" w:color="auto" w:fill="FFFFFF"/>
        </w:rPr>
        <w:t>Янаульского</w:t>
      </w:r>
      <w:proofErr w:type="spellEnd"/>
      <w:r w:rsidRPr="00CE741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E7416">
        <w:rPr>
          <w:color w:val="000000"/>
          <w:sz w:val="28"/>
          <w:szCs w:val="28"/>
          <w:shd w:val="clear" w:color="auto" w:fill="FFFFFF"/>
        </w:rPr>
        <w:t>Татышлинского</w:t>
      </w:r>
      <w:proofErr w:type="spellEnd"/>
      <w:r w:rsidRPr="00CE7416">
        <w:rPr>
          <w:color w:val="000000"/>
          <w:sz w:val="28"/>
          <w:szCs w:val="28"/>
          <w:shd w:val="clear" w:color="auto" w:fill="FFFFFF"/>
        </w:rPr>
        <w:t xml:space="preserve"> районов Респуб</w:t>
      </w:r>
      <w:r>
        <w:rPr>
          <w:color w:val="000000"/>
          <w:sz w:val="28"/>
          <w:szCs w:val="28"/>
          <w:shd w:val="clear" w:color="auto" w:fill="FFFFFF"/>
        </w:rPr>
        <w:t xml:space="preserve">лики Башкортостан,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Актанышевского</w:t>
      </w:r>
      <w:proofErr w:type="spellEnd"/>
      <w:r w:rsidRPr="00CE7416">
        <w:rPr>
          <w:color w:val="000000"/>
          <w:sz w:val="28"/>
          <w:szCs w:val="28"/>
          <w:shd w:val="clear" w:color="auto" w:fill="FFFFFF"/>
        </w:rPr>
        <w:t xml:space="preserve"> район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CE7416">
        <w:rPr>
          <w:color w:val="000000"/>
          <w:sz w:val="28"/>
          <w:szCs w:val="28"/>
          <w:shd w:val="clear" w:color="auto" w:fill="FFFFFF"/>
        </w:rPr>
        <w:t xml:space="preserve"> Республики Татарстан.</w:t>
      </w:r>
      <w:r>
        <w:rPr>
          <w:color w:val="000000"/>
          <w:sz w:val="28"/>
          <w:szCs w:val="28"/>
          <w:shd w:val="clear" w:color="auto" w:fill="FFFFFF"/>
        </w:rPr>
        <w:t xml:space="preserve"> В фойе районного Дома культуры была развернута выставка изделий народных умельцев, национальной одежды, украшений, представлены семейные родословные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шежере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На съезде рода Гирей было предложено провести конкурс чтецов по творчеству Рифа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Саматова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062C4D" w:rsidRPr="00CF4478" w:rsidRDefault="00062C4D" w:rsidP="002429FA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рамках съезда рода Гирей на базе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Нижнекачмашевского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СДК  работала площадка детско-юношеского телеканала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Тамыр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Тамыровцы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встретились с семьями, которые хорошо знают свои родословные, хранят родовые реликвии, воспитывают детей, опираясь  на традиции.                                 </w:t>
      </w:r>
      <w:r w:rsidR="002429FA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 xml:space="preserve">В  этот день представили свою родословную шесть семей района.                         Это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Акчурины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Каримовы,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Зангеровы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Багмановы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Камалетдиновы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Нурисламовы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Работа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тамыровцев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этой площадке была плодотворной.  С каждой семьей состоялась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профессиональная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фотосессия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для межрегиональной выставки «Семейные корни». Для детей показали первый башкирский телевизионный мультипликационный сериал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Нурбостан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», который  состоит из 12 серий, каждая из которых посвящена определенному бренду Башкортостана или историческому событию,                 на базе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Краснохолмской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школы №2   редакция журнала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Акбузат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встретилась с детьми нашего района и провела свой 30-летний юбилей. Учащимся рассказали о </w:t>
      </w:r>
      <w:r w:rsidR="002429FA">
        <w:rPr>
          <w:color w:val="000000"/>
          <w:sz w:val="28"/>
          <w:szCs w:val="28"/>
          <w:shd w:val="clear" w:color="auto" w:fill="FFFFFF"/>
        </w:rPr>
        <w:t>журнале, об условиях республикан</w:t>
      </w:r>
      <w:r>
        <w:rPr>
          <w:color w:val="000000"/>
          <w:sz w:val="28"/>
          <w:szCs w:val="28"/>
          <w:shd w:val="clear" w:color="auto" w:fill="FFFFFF"/>
        </w:rPr>
        <w:t>ского открытого конкурса 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Шежере-моя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анкета», объявленного среди подписчиков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Акбузата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а также показали мастер-класс от художников журнала. Самые лучшие рисунки детей в дальнейшем опубликуют на страницах журнала.</w:t>
      </w:r>
    </w:p>
    <w:p w:rsidR="00EA3278" w:rsidRDefault="00062C4D" w:rsidP="002429F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26 июня на площади районного Дома культуры в 8 раз прошел Межрегиональный фестиваль-конкурс народного танца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кандыра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 («Серебряная веревочка»). Участниками фестиваля стали                                       26 самодеятельных коллективов из городов и районов  нашей республики, из Удмуртии, Екатеринбурга, Республики Марий Эл. Гости и участники фестиваля посетили марийское национальное подворье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кудо</w:t>
      </w:r>
      <w:proofErr w:type="spellEnd"/>
      <w:r>
        <w:rPr>
          <w:color w:val="000000"/>
          <w:sz w:val="28"/>
          <w:szCs w:val="28"/>
          <w:shd w:val="clear" w:color="auto" w:fill="FFFFFF"/>
        </w:rPr>
        <w:t>»                   («Дом для гостей»), выставку декоративно-прикладного творчества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Кидмастар</w:t>
      </w:r>
      <w:proofErr w:type="spellEnd"/>
      <w:r>
        <w:rPr>
          <w:color w:val="000000"/>
          <w:sz w:val="28"/>
          <w:szCs w:val="28"/>
          <w:shd w:val="clear" w:color="auto" w:fill="FFFFFF"/>
        </w:rPr>
        <w:t>» («Рукоделие»)</w:t>
      </w:r>
      <w:r w:rsidR="00A227EC">
        <w:rPr>
          <w:color w:val="000000"/>
          <w:sz w:val="28"/>
          <w:szCs w:val="28"/>
          <w:shd w:val="clear" w:color="auto" w:fill="FFFFFF"/>
        </w:rPr>
        <w:t>.</w:t>
      </w:r>
      <w:r w:rsidR="00A227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итогам конкурсных выступлений  обладателем </w:t>
      </w:r>
      <w:r>
        <w:rPr>
          <w:sz w:val="28"/>
          <w:szCs w:val="28"/>
        </w:rPr>
        <w:t>Гран Пр</w:t>
      </w:r>
      <w:r w:rsidR="00A227E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стал</w:t>
      </w:r>
      <w:r w:rsidRPr="00A04996">
        <w:rPr>
          <w:sz w:val="28"/>
          <w:szCs w:val="28"/>
        </w:rPr>
        <w:t xml:space="preserve"> фольклорный анса</w:t>
      </w:r>
      <w:r>
        <w:rPr>
          <w:sz w:val="28"/>
          <w:szCs w:val="28"/>
        </w:rPr>
        <w:t>мбль «</w:t>
      </w:r>
      <w:proofErr w:type="spellStart"/>
      <w:r>
        <w:rPr>
          <w:sz w:val="28"/>
          <w:szCs w:val="28"/>
        </w:rPr>
        <w:t>Яндар</w:t>
      </w:r>
      <w:proofErr w:type="spellEnd"/>
      <w:r>
        <w:rPr>
          <w:sz w:val="28"/>
          <w:szCs w:val="28"/>
        </w:rPr>
        <w:t xml:space="preserve">» </w:t>
      </w:r>
      <w:r w:rsidRPr="00A04996">
        <w:rPr>
          <w:sz w:val="28"/>
          <w:szCs w:val="28"/>
        </w:rPr>
        <w:t xml:space="preserve"> </w:t>
      </w:r>
      <w:proofErr w:type="spellStart"/>
      <w:r w:rsidRPr="00A04996">
        <w:rPr>
          <w:sz w:val="28"/>
          <w:szCs w:val="28"/>
        </w:rPr>
        <w:t>д</w:t>
      </w:r>
      <w:proofErr w:type="gramStart"/>
      <w:r w:rsidRPr="00A04996">
        <w:rPr>
          <w:sz w:val="28"/>
          <w:szCs w:val="28"/>
        </w:rPr>
        <w:t>.С</w:t>
      </w:r>
      <w:proofErr w:type="gramEnd"/>
      <w:r w:rsidRPr="00A04996">
        <w:rPr>
          <w:sz w:val="28"/>
          <w:szCs w:val="28"/>
        </w:rPr>
        <w:t>азово</w:t>
      </w:r>
      <w:proofErr w:type="spellEnd"/>
      <w:r>
        <w:rPr>
          <w:sz w:val="28"/>
          <w:szCs w:val="28"/>
        </w:rPr>
        <w:t xml:space="preserve">. </w:t>
      </w:r>
      <w:r w:rsidR="00ED7413">
        <w:rPr>
          <w:sz w:val="28"/>
          <w:szCs w:val="28"/>
        </w:rPr>
        <w:t xml:space="preserve">                        </w:t>
      </w:r>
      <w:r w:rsidR="00EA3278" w:rsidRPr="00CE7416">
        <w:rPr>
          <w:color w:val="000000"/>
          <w:sz w:val="28"/>
          <w:szCs w:val="28"/>
          <w:shd w:val="clear" w:color="auto" w:fill="FFFFFF"/>
        </w:rPr>
        <w:t xml:space="preserve">8 июля </w:t>
      </w:r>
      <w:proofErr w:type="spellStart"/>
      <w:r w:rsidR="00EA3278" w:rsidRPr="00CE7416">
        <w:rPr>
          <w:color w:val="000000"/>
          <w:sz w:val="28"/>
          <w:szCs w:val="28"/>
          <w:shd w:val="clear" w:color="auto" w:fill="FFFFFF"/>
        </w:rPr>
        <w:t>Нефтекамск</w:t>
      </w:r>
      <w:proofErr w:type="spellEnd"/>
      <w:r w:rsidR="00EA3278" w:rsidRPr="00CE7416">
        <w:rPr>
          <w:color w:val="000000"/>
          <w:sz w:val="28"/>
          <w:szCs w:val="28"/>
          <w:shd w:val="clear" w:color="auto" w:fill="FFFFFF"/>
        </w:rPr>
        <w:t xml:space="preserve"> стал одной из площадок IV </w:t>
      </w:r>
      <w:r w:rsidR="00EA3278">
        <w:rPr>
          <w:color w:val="000000"/>
          <w:sz w:val="28"/>
          <w:szCs w:val="28"/>
          <w:shd w:val="clear" w:color="auto" w:fill="FFFFFF"/>
        </w:rPr>
        <w:t xml:space="preserve"> Всемирной </w:t>
      </w:r>
      <w:proofErr w:type="spellStart"/>
      <w:r w:rsidR="00EA3278" w:rsidRPr="00CE7416">
        <w:rPr>
          <w:color w:val="000000"/>
          <w:sz w:val="28"/>
          <w:szCs w:val="28"/>
          <w:shd w:val="clear" w:color="auto" w:fill="FFFFFF"/>
        </w:rPr>
        <w:t>фольклориады</w:t>
      </w:r>
      <w:proofErr w:type="spellEnd"/>
      <w:r w:rsidR="00EA3278" w:rsidRPr="00CE7416">
        <w:rPr>
          <w:color w:val="000000"/>
          <w:sz w:val="28"/>
          <w:szCs w:val="28"/>
          <w:shd w:val="clear" w:color="auto" w:fill="FFFFFF"/>
        </w:rPr>
        <w:t xml:space="preserve">. На главной сцене выступили местные коллективы и представители 7 стран мира. Свою культуру представили народы Азербайджана, Хорватии, Индии, Эстонии, Чили, Парагвая, Республики Бенин. На многонациональном празднике принял участие и Калтасинский район, представив марийское подворье "Марий </w:t>
      </w:r>
      <w:proofErr w:type="spellStart"/>
      <w:r w:rsidR="00EA3278" w:rsidRPr="00CE7416">
        <w:rPr>
          <w:color w:val="000000"/>
          <w:sz w:val="28"/>
          <w:szCs w:val="28"/>
          <w:shd w:val="clear" w:color="auto" w:fill="FFFFFF"/>
        </w:rPr>
        <w:t>кудо</w:t>
      </w:r>
      <w:proofErr w:type="spellEnd"/>
      <w:r w:rsidR="00EA3278" w:rsidRPr="00CE7416">
        <w:rPr>
          <w:color w:val="000000"/>
          <w:sz w:val="28"/>
          <w:szCs w:val="28"/>
          <w:shd w:val="clear" w:color="auto" w:fill="FFFFFF"/>
        </w:rPr>
        <w:t>". Гости осматривали убранство дома, двор с хозяйственными и бытовыми предметами. Желающие могли распилить дрова на станках ручной пилой, смолотить зерно настоящими жерновами, попробовать себя в ткацком ремесле, покачаться на качелях.</w:t>
      </w:r>
      <w:r w:rsidR="00EA3278">
        <w:rPr>
          <w:color w:val="000000"/>
          <w:sz w:val="28"/>
          <w:szCs w:val="28"/>
          <w:shd w:val="clear" w:color="auto" w:fill="FFFFFF"/>
        </w:rPr>
        <w:t xml:space="preserve"> </w:t>
      </w:r>
      <w:r w:rsidR="00EA3278" w:rsidRPr="00CE7416">
        <w:rPr>
          <w:color w:val="000000"/>
          <w:sz w:val="28"/>
          <w:szCs w:val="28"/>
          <w:shd w:val="clear" w:color="auto" w:fill="FFFFFF"/>
        </w:rPr>
        <w:t xml:space="preserve">Мастерицы района выставили на продажу свои изделия </w:t>
      </w:r>
      <w:proofErr w:type="gramStart"/>
      <w:r w:rsidR="00EA3278" w:rsidRPr="00CE7416">
        <w:rPr>
          <w:color w:val="000000"/>
          <w:sz w:val="28"/>
          <w:szCs w:val="28"/>
          <w:shd w:val="clear" w:color="auto" w:fill="FFFFFF"/>
        </w:rPr>
        <w:t>:п</w:t>
      </w:r>
      <w:proofErr w:type="gramEnd"/>
      <w:r w:rsidR="00EA3278" w:rsidRPr="00CE7416">
        <w:rPr>
          <w:color w:val="000000"/>
          <w:sz w:val="28"/>
          <w:szCs w:val="28"/>
          <w:shd w:val="clear" w:color="auto" w:fill="FFFFFF"/>
        </w:rPr>
        <w:t xml:space="preserve">латья, украшения, нагрудники, всевозможные поделки. </w:t>
      </w:r>
      <w:r w:rsidR="00EA3278">
        <w:rPr>
          <w:color w:val="000000"/>
          <w:sz w:val="28"/>
          <w:szCs w:val="28"/>
          <w:shd w:val="clear" w:color="auto" w:fill="FFFFFF"/>
        </w:rPr>
        <w:t>Б</w:t>
      </w:r>
      <w:r w:rsidR="00EA3278" w:rsidRPr="00CE7416">
        <w:rPr>
          <w:color w:val="000000"/>
          <w:sz w:val="28"/>
          <w:szCs w:val="28"/>
          <w:shd w:val="clear" w:color="auto" w:fill="FFFFFF"/>
        </w:rPr>
        <w:t xml:space="preserve">ыл проведён мастер-класс по изготовлению украшений - оберегов. Коллекция данных оберегов привлекла внимание не </w:t>
      </w:r>
      <w:r w:rsidR="00EA3278" w:rsidRPr="00CE7416">
        <w:rPr>
          <w:color w:val="000000"/>
          <w:sz w:val="28"/>
          <w:szCs w:val="28"/>
          <w:shd w:val="clear" w:color="auto" w:fill="FFFFFF"/>
        </w:rPr>
        <w:lastRenderedPageBreak/>
        <w:t>только наших соотечес</w:t>
      </w:r>
      <w:r w:rsidR="00EA3278">
        <w:rPr>
          <w:color w:val="000000"/>
          <w:sz w:val="28"/>
          <w:szCs w:val="28"/>
          <w:shd w:val="clear" w:color="auto" w:fill="FFFFFF"/>
        </w:rPr>
        <w:t>твенников, но и иностранцев. П</w:t>
      </w:r>
      <w:r w:rsidR="00EA3278" w:rsidRPr="00CE7416">
        <w:rPr>
          <w:color w:val="000000"/>
          <w:sz w:val="28"/>
          <w:szCs w:val="28"/>
          <w:shd w:val="clear" w:color="auto" w:fill="FFFFFF"/>
        </w:rPr>
        <w:t>риятно осознавать, что в Чили и И</w:t>
      </w:r>
      <w:r w:rsidR="00EA3278">
        <w:rPr>
          <w:color w:val="000000"/>
          <w:sz w:val="28"/>
          <w:szCs w:val="28"/>
          <w:shd w:val="clear" w:color="auto" w:fill="FFFFFF"/>
        </w:rPr>
        <w:t xml:space="preserve">ндии будут носить </w:t>
      </w:r>
      <w:r w:rsidR="00EA3278" w:rsidRPr="00CE7416">
        <w:rPr>
          <w:color w:val="000000"/>
          <w:sz w:val="28"/>
          <w:szCs w:val="28"/>
          <w:shd w:val="clear" w:color="auto" w:fill="FFFFFF"/>
        </w:rPr>
        <w:t xml:space="preserve"> марийские украшения-обереги.</w:t>
      </w:r>
    </w:p>
    <w:p w:rsidR="00062C4D" w:rsidRPr="005963C3" w:rsidRDefault="00EA3278" w:rsidP="002429FA">
      <w:pPr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ab/>
      </w:r>
      <w:r w:rsidR="00062C4D" w:rsidRPr="0080619F">
        <w:rPr>
          <w:sz w:val="28"/>
          <w:szCs w:val="28"/>
        </w:rPr>
        <w:t>В</w:t>
      </w:r>
      <w:r>
        <w:rPr>
          <w:sz w:val="28"/>
          <w:szCs w:val="28"/>
        </w:rPr>
        <w:t xml:space="preserve"> т</w:t>
      </w:r>
      <w:r w:rsidR="005B03E4">
        <w:rPr>
          <w:sz w:val="28"/>
          <w:szCs w:val="28"/>
        </w:rPr>
        <w:t>екущем году КДУ проведено  7037</w:t>
      </w:r>
      <w:r w:rsidR="00062C4D" w:rsidRPr="0080619F">
        <w:rPr>
          <w:sz w:val="28"/>
          <w:szCs w:val="28"/>
        </w:rPr>
        <w:t xml:space="preserve"> мер</w:t>
      </w:r>
      <w:r w:rsidR="005B03E4">
        <w:rPr>
          <w:sz w:val="28"/>
          <w:szCs w:val="28"/>
        </w:rPr>
        <w:t>оприятий, которые посетили 494073 человек ,  16</w:t>
      </w:r>
      <w:r w:rsidR="00062C4D" w:rsidRPr="0080619F">
        <w:rPr>
          <w:sz w:val="28"/>
          <w:szCs w:val="28"/>
        </w:rPr>
        <w:t xml:space="preserve"> меропри</w:t>
      </w:r>
      <w:r w:rsidR="005B03E4">
        <w:rPr>
          <w:sz w:val="28"/>
          <w:szCs w:val="28"/>
        </w:rPr>
        <w:t xml:space="preserve">ятий  в  </w:t>
      </w:r>
      <w:proofErr w:type="spellStart"/>
      <w:r w:rsidR="005B03E4">
        <w:rPr>
          <w:sz w:val="28"/>
          <w:szCs w:val="28"/>
        </w:rPr>
        <w:t>онлайн-формате</w:t>
      </w:r>
      <w:proofErr w:type="spellEnd"/>
      <w:proofErr w:type="gramStart"/>
      <w:r w:rsidR="005B03E4">
        <w:rPr>
          <w:sz w:val="28"/>
          <w:szCs w:val="28"/>
        </w:rPr>
        <w:t xml:space="preserve"> .</w:t>
      </w:r>
      <w:proofErr w:type="gramEnd"/>
    </w:p>
    <w:p w:rsidR="00062C4D" w:rsidRPr="0080619F" w:rsidRDefault="00062C4D" w:rsidP="002429FA">
      <w:pPr>
        <w:ind w:firstLine="709"/>
        <w:jc w:val="both"/>
        <w:rPr>
          <w:sz w:val="28"/>
          <w:szCs w:val="28"/>
        </w:rPr>
      </w:pPr>
      <w:r w:rsidRPr="0080619F">
        <w:rPr>
          <w:sz w:val="28"/>
          <w:szCs w:val="28"/>
        </w:rPr>
        <w:t>В учреждениях культуры действует 311 творческих объединений, из н</w:t>
      </w:r>
      <w:r w:rsidR="005B03E4">
        <w:rPr>
          <w:sz w:val="28"/>
          <w:szCs w:val="28"/>
        </w:rPr>
        <w:t>их 151 – для детей до 14 лет, 77</w:t>
      </w:r>
      <w:r w:rsidRPr="0080619F">
        <w:rPr>
          <w:sz w:val="28"/>
          <w:szCs w:val="28"/>
        </w:rPr>
        <w:t xml:space="preserve"> – для молодежи, 28 – для пожилых людей. </w:t>
      </w:r>
    </w:p>
    <w:p w:rsidR="00062C4D" w:rsidRDefault="00062C4D" w:rsidP="002429FA">
      <w:pPr>
        <w:ind w:firstLine="709"/>
        <w:jc w:val="both"/>
        <w:rPr>
          <w:sz w:val="28"/>
          <w:szCs w:val="28"/>
        </w:rPr>
      </w:pPr>
      <w:r w:rsidRPr="0080619F">
        <w:rPr>
          <w:sz w:val="28"/>
          <w:szCs w:val="28"/>
        </w:rPr>
        <w:t>Всего 13 коллективов, имеющих з</w:t>
      </w:r>
      <w:r w:rsidR="00C1213E">
        <w:rPr>
          <w:sz w:val="28"/>
          <w:szCs w:val="28"/>
        </w:rPr>
        <w:t>вание «народный» и «образцовый»:</w:t>
      </w:r>
    </w:p>
    <w:p w:rsidR="00C1213E" w:rsidRDefault="00C1213E" w:rsidP="002429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«Заслуженный коллектив народного творчества РБ» - театр</w:t>
      </w:r>
      <w:r w:rsidRPr="00E1368F">
        <w:rPr>
          <w:bCs/>
          <w:sz w:val="28"/>
          <w:szCs w:val="28"/>
        </w:rPr>
        <w:t xml:space="preserve"> ложкар</w:t>
      </w:r>
      <w:r>
        <w:rPr>
          <w:bCs/>
          <w:sz w:val="28"/>
          <w:szCs w:val="28"/>
        </w:rPr>
        <w:t>ей «</w:t>
      </w:r>
      <w:proofErr w:type="spellStart"/>
      <w:r>
        <w:rPr>
          <w:bCs/>
          <w:sz w:val="28"/>
          <w:szCs w:val="28"/>
        </w:rPr>
        <w:t>Холмичи</w:t>
      </w:r>
      <w:proofErr w:type="spellEnd"/>
      <w:r>
        <w:rPr>
          <w:bCs/>
          <w:sz w:val="28"/>
          <w:szCs w:val="28"/>
        </w:rPr>
        <w:t xml:space="preserve">», детский театр-студия «Сюрприз», </w:t>
      </w:r>
      <w:r w:rsidRPr="00E1368F">
        <w:rPr>
          <w:bCs/>
          <w:sz w:val="28"/>
          <w:szCs w:val="28"/>
        </w:rPr>
        <w:t>ансамбль танца «</w:t>
      </w:r>
      <w:proofErr w:type="spellStart"/>
      <w:r w:rsidRPr="00E1368F">
        <w:rPr>
          <w:bCs/>
          <w:sz w:val="28"/>
          <w:szCs w:val="28"/>
        </w:rPr>
        <w:t>Эрвий</w:t>
      </w:r>
      <w:proofErr w:type="spellEnd"/>
      <w:r w:rsidRPr="00E1368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удм</w:t>
      </w:r>
      <w:r w:rsidRPr="00E1368F">
        <w:rPr>
          <w:bCs/>
          <w:sz w:val="28"/>
          <w:szCs w:val="28"/>
        </w:rPr>
        <w:t>уртский фольклорный ансамбль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Ингур</w:t>
      </w:r>
      <w:proofErr w:type="spellEnd"/>
      <w:r>
        <w:rPr>
          <w:bCs/>
          <w:sz w:val="28"/>
          <w:szCs w:val="28"/>
        </w:rPr>
        <w:t>»</w:t>
      </w:r>
      <w:r w:rsidRPr="00E1368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1368F">
        <w:rPr>
          <w:bCs/>
          <w:sz w:val="28"/>
          <w:szCs w:val="28"/>
        </w:rPr>
        <w:t>вокальный ансамбль «</w:t>
      </w:r>
      <w:proofErr w:type="spellStart"/>
      <w:r w:rsidRPr="00E1368F">
        <w:rPr>
          <w:bCs/>
          <w:sz w:val="28"/>
          <w:szCs w:val="28"/>
        </w:rPr>
        <w:t>Ший</w:t>
      </w:r>
      <w:proofErr w:type="spellEnd"/>
      <w:r w:rsidRPr="00E1368F">
        <w:rPr>
          <w:bCs/>
          <w:sz w:val="28"/>
          <w:szCs w:val="28"/>
        </w:rPr>
        <w:t xml:space="preserve"> </w:t>
      </w:r>
      <w:proofErr w:type="spellStart"/>
      <w:r w:rsidRPr="00E1368F">
        <w:rPr>
          <w:bCs/>
          <w:sz w:val="28"/>
          <w:szCs w:val="28"/>
        </w:rPr>
        <w:t>онгыр</w:t>
      </w:r>
      <w:proofErr w:type="spellEnd"/>
      <w:r w:rsidRPr="00E1368F">
        <w:rPr>
          <w:bCs/>
          <w:sz w:val="28"/>
          <w:szCs w:val="28"/>
        </w:rPr>
        <w:t>»</w:t>
      </w:r>
      <w:proofErr w:type="gramStart"/>
      <w:r w:rsidRPr="00E136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 </w:t>
      </w:r>
      <w:r w:rsidRPr="00E1368F">
        <w:rPr>
          <w:bCs/>
          <w:sz w:val="28"/>
          <w:szCs w:val="28"/>
        </w:rPr>
        <w:t>вокальный ансамбль «Барын</w:t>
      </w:r>
      <w:r>
        <w:rPr>
          <w:bCs/>
          <w:sz w:val="28"/>
          <w:szCs w:val="28"/>
        </w:rPr>
        <w:t xml:space="preserve">я», </w:t>
      </w:r>
      <w:r w:rsidRPr="00E1368F">
        <w:rPr>
          <w:bCs/>
          <w:sz w:val="28"/>
          <w:szCs w:val="28"/>
        </w:rPr>
        <w:t xml:space="preserve">вокальный ансамбль </w:t>
      </w:r>
      <w:r>
        <w:rPr>
          <w:bCs/>
          <w:sz w:val="28"/>
          <w:szCs w:val="28"/>
        </w:rPr>
        <w:t>«Сударушка» хор ветер</w:t>
      </w:r>
      <w:r w:rsidRPr="00E1368F">
        <w:rPr>
          <w:bCs/>
          <w:sz w:val="28"/>
          <w:szCs w:val="28"/>
        </w:rPr>
        <w:t>анов войны и тру</w:t>
      </w:r>
      <w:r>
        <w:rPr>
          <w:bCs/>
          <w:sz w:val="28"/>
          <w:szCs w:val="28"/>
        </w:rPr>
        <w:t xml:space="preserve">да «Ветераны» </w:t>
      </w:r>
      <w:r w:rsidRPr="00E1368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E1368F">
        <w:rPr>
          <w:bCs/>
          <w:sz w:val="28"/>
          <w:szCs w:val="28"/>
        </w:rPr>
        <w:t xml:space="preserve"> хор ветеранов войны тру</w:t>
      </w:r>
      <w:r>
        <w:rPr>
          <w:bCs/>
          <w:sz w:val="28"/>
          <w:szCs w:val="28"/>
        </w:rPr>
        <w:t xml:space="preserve">да «Встреча» , </w:t>
      </w:r>
      <w:r w:rsidRPr="00E1368F">
        <w:rPr>
          <w:bCs/>
          <w:sz w:val="28"/>
          <w:szCs w:val="28"/>
        </w:rPr>
        <w:t>вокальный ансамбль «</w:t>
      </w:r>
      <w:proofErr w:type="spellStart"/>
      <w:r w:rsidRPr="00E1368F">
        <w:rPr>
          <w:bCs/>
          <w:sz w:val="28"/>
          <w:szCs w:val="28"/>
        </w:rPr>
        <w:t>Райдем-Райдем</w:t>
      </w:r>
      <w:proofErr w:type="spellEnd"/>
      <w:r w:rsidRPr="00E1368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, </w:t>
      </w:r>
      <w:r w:rsidRPr="00E1368F">
        <w:rPr>
          <w:bCs/>
          <w:sz w:val="28"/>
          <w:szCs w:val="28"/>
        </w:rPr>
        <w:t>вокальный ансамбль «</w:t>
      </w:r>
      <w:proofErr w:type="spellStart"/>
      <w:r>
        <w:rPr>
          <w:bCs/>
          <w:sz w:val="28"/>
          <w:szCs w:val="28"/>
        </w:rPr>
        <w:t>Зангари</w:t>
      </w:r>
      <w:proofErr w:type="spellEnd"/>
      <w:r>
        <w:rPr>
          <w:bCs/>
          <w:sz w:val="28"/>
          <w:szCs w:val="28"/>
        </w:rPr>
        <w:t xml:space="preserve">», </w:t>
      </w:r>
      <w:r w:rsidRPr="00E1368F">
        <w:rPr>
          <w:bCs/>
          <w:sz w:val="28"/>
          <w:szCs w:val="28"/>
        </w:rPr>
        <w:t>вокально-инструментальный ансамбль «Своими руками»</w:t>
      </w:r>
      <w:r>
        <w:rPr>
          <w:bCs/>
          <w:sz w:val="28"/>
          <w:szCs w:val="28"/>
        </w:rPr>
        <w:t>,</w:t>
      </w:r>
      <w:r w:rsidRPr="00E136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театральный коллектив «Образ».</w:t>
      </w:r>
    </w:p>
    <w:p w:rsidR="00062C4D" w:rsidRPr="00F67EEF" w:rsidRDefault="00062C4D" w:rsidP="002429FA">
      <w:pPr>
        <w:ind w:firstLine="709"/>
        <w:jc w:val="both"/>
        <w:rPr>
          <w:sz w:val="28"/>
          <w:szCs w:val="28"/>
        </w:rPr>
      </w:pPr>
      <w:r w:rsidRPr="0080619F">
        <w:rPr>
          <w:sz w:val="28"/>
          <w:szCs w:val="28"/>
        </w:rPr>
        <w:t>В СМФДК «Нефтяник» с.</w:t>
      </w:r>
      <w:r w:rsidR="002D5AF2">
        <w:rPr>
          <w:sz w:val="28"/>
          <w:szCs w:val="28"/>
        </w:rPr>
        <w:t xml:space="preserve"> </w:t>
      </w:r>
      <w:r w:rsidRPr="0080619F">
        <w:rPr>
          <w:sz w:val="28"/>
          <w:szCs w:val="28"/>
        </w:rPr>
        <w:t>Краснохолмский работают 12 коллективов, из них</w:t>
      </w:r>
      <w:r w:rsidR="005B03E4">
        <w:rPr>
          <w:sz w:val="28"/>
          <w:szCs w:val="28"/>
        </w:rPr>
        <w:t xml:space="preserve"> 1 «народный», 1 «образцовый»</w:t>
      </w:r>
      <w:r w:rsidR="00C1213E">
        <w:rPr>
          <w:sz w:val="28"/>
          <w:szCs w:val="28"/>
        </w:rPr>
        <w:t xml:space="preserve">. </w:t>
      </w:r>
      <w:r w:rsidR="002D5AF2">
        <w:rPr>
          <w:sz w:val="28"/>
          <w:szCs w:val="28"/>
        </w:rPr>
        <w:t xml:space="preserve">В </w:t>
      </w:r>
      <w:r w:rsidR="0093144D">
        <w:rPr>
          <w:sz w:val="28"/>
          <w:szCs w:val="28"/>
        </w:rPr>
        <w:t>2021 году</w:t>
      </w:r>
      <w:r w:rsidR="00C1213E">
        <w:rPr>
          <w:sz w:val="28"/>
          <w:szCs w:val="28"/>
        </w:rPr>
        <w:t xml:space="preserve"> </w:t>
      </w:r>
      <w:r w:rsidR="002D5AF2">
        <w:rPr>
          <w:sz w:val="28"/>
          <w:szCs w:val="28"/>
        </w:rPr>
        <w:t>о</w:t>
      </w:r>
      <w:r w:rsidR="0093144D">
        <w:rPr>
          <w:sz w:val="28"/>
          <w:szCs w:val="28"/>
        </w:rPr>
        <w:t xml:space="preserve">бразцовый </w:t>
      </w:r>
      <w:r w:rsidR="005B03E4">
        <w:rPr>
          <w:sz w:val="28"/>
          <w:szCs w:val="28"/>
        </w:rPr>
        <w:t xml:space="preserve"> </w:t>
      </w:r>
      <w:r w:rsidR="00EA3278">
        <w:rPr>
          <w:sz w:val="28"/>
          <w:szCs w:val="28"/>
        </w:rPr>
        <w:t>театр ложкарей «</w:t>
      </w:r>
      <w:proofErr w:type="spellStart"/>
      <w:r w:rsidR="00EA3278">
        <w:rPr>
          <w:sz w:val="28"/>
          <w:szCs w:val="28"/>
        </w:rPr>
        <w:t>Холмичи</w:t>
      </w:r>
      <w:proofErr w:type="spellEnd"/>
      <w:r w:rsidR="00EA3278">
        <w:rPr>
          <w:sz w:val="28"/>
          <w:szCs w:val="28"/>
        </w:rPr>
        <w:t>»</w:t>
      </w:r>
      <w:r w:rsidR="00C1213E">
        <w:rPr>
          <w:sz w:val="28"/>
          <w:szCs w:val="28"/>
        </w:rPr>
        <w:t xml:space="preserve"> подтвердил свое звание </w:t>
      </w:r>
      <w:r w:rsidR="0093144D">
        <w:rPr>
          <w:sz w:val="28"/>
          <w:szCs w:val="28"/>
        </w:rPr>
        <w:t>«</w:t>
      </w:r>
      <w:r w:rsidR="0093144D" w:rsidRPr="0080619F">
        <w:rPr>
          <w:sz w:val="28"/>
          <w:szCs w:val="28"/>
        </w:rPr>
        <w:t>Заслуженный коллектив народного творчества РБ</w:t>
      </w:r>
      <w:r w:rsidR="0093144D">
        <w:rPr>
          <w:sz w:val="28"/>
          <w:szCs w:val="28"/>
        </w:rPr>
        <w:t>»</w:t>
      </w:r>
      <w:r w:rsidR="00C1213E">
        <w:rPr>
          <w:sz w:val="28"/>
          <w:szCs w:val="28"/>
        </w:rPr>
        <w:t>.</w:t>
      </w:r>
      <w:r w:rsidRPr="0080619F">
        <w:rPr>
          <w:sz w:val="28"/>
          <w:szCs w:val="28"/>
        </w:rPr>
        <w:t xml:space="preserve">      </w:t>
      </w:r>
    </w:p>
    <w:p w:rsidR="00A6278F" w:rsidRPr="00A6278F" w:rsidRDefault="00912D8A" w:rsidP="002429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01.01.2022</w:t>
      </w:r>
      <w:r w:rsidR="00062C4D" w:rsidRPr="00A6278F">
        <w:rPr>
          <w:color w:val="000000"/>
          <w:sz w:val="28"/>
          <w:szCs w:val="28"/>
          <w:shd w:val="clear" w:color="auto" w:fill="FFFFFF"/>
        </w:rPr>
        <w:t xml:space="preserve"> года совокупный фонд общедоступных муниципальных</w:t>
      </w:r>
      <w:r w:rsidR="005B03E4" w:rsidRPr="00A6278F">
        <w:rPr>
          <w:color w:val="000000"/>
          <w:sz w:val="28"/>
          <w:szCs w:val="28"/>
          <w:shd w:val="clear" w:color="auto" w:fill="FFFFFF"/>
        </w:rPr>
        <w:t xml:space="preserve"> </w:t>
      </w:r>
      <w:r w:rsidR="00062C4D" w:rsidRPr="00A6278F">
        <w:rPr>
          <w:color w:val="000000"/>
          <w:sz w:val="28"/>
          <w:szCs w:val="28"/>
          <w:shd w:val="clear" w:color="auto" w:fill="FFFFFF"/>
        </w:rPr>
        <w:t xml:space="preserve">библиотек </w:t>
      </w:r>
      <w:proofErr w:type="spellStart"/>
      <w:r w:rsidR="00062C4D" w:rsidRPr="00A6278F">
        <w:rPr>
          <w:color w:val="000000"/>
          <w:sz w:val="28"/>
          <w:szCs w:val="28"/>
          <w:shd w:val="clear" w:color="auto" w:fill="FFFFFF"/>
        </w:rPr>
        <w:t>Калта</w:t>
      </w:r>
      <w:r w:rsidR="00A456F1" w:rsidRPr="00A6278F">
        <w:rPr>
          <w:color w:val="000000"/>
          <w:sz w:val="28"/>
          <w:szCs w:val="28"/>
          <w:shd w:val="clear" w:color="auto" w:fill="FFFFFF"/>
        </w:rPr>
        <w:t>синского</w:t>
      </w:r>
      <w:proofErr w:type="spellEnd"/>
      <w:r w:rsidR="00A456F1" w:rsidRPr="00A6278F">
        <w:rPr>
          <w:color w:val="000000"/>
          <w:sz w:val="28"/>
          <w:szCs w:val="28"/>
          <w:shd w:val="clear" w:color="auto" w:fill="FFFFFF"/>
        </w:rPr>
        <w:t xml:space="preserve"> района составил 317</w:t>
      </w:r>
      <w:r w:rsidR="00A6278F">
        <w:rPr>
          <w:color w:val="000000"/>
          <w:sz w:val="28"/>
          <w:szCs w:val="28"/>
          <w:shd w:val="clear" w:color="auto" w:fill="FFFFFF"/>
        </w:rPr>
        <w:t xml:space="preserve"> 707</w:t>
      </w:r>
      <w:r w:rsidR="00A456F1" w:rsidRPr="00A6278F">
        <w:rPr>
          <w:color w:val="000000"/>
          <w:sz w:val="28"/>
          <w:szCs w:val="28"/>
          <w:shd w:val="clear" w:color="auto" w:fill="FFFFFF"/>
        </w:rPr>
        <w:t xml:space="preserve"> экземпляров, что на 849</w:t>
      </w:r>
      <w:r w:rsidR="00062C4D" w:rsidRPr="00A6278F">
        <w:rPr>
          <w:color w:val="000000"/>
          <w:sz w:val="28"/>
          <w:szCs w:val="28"/>
          <w:shd w:val="clear" w:color="auto" w:fill="FFFFFF"/>
        </w:rPr>
        <w:t xml:space="preserve"> экземпляров меньше, чем в предыдущем году. </w:t>
      </w:r>
      <w:r w:rsidR="00062C4D" w:rsidRPr="00A6278F">
        <w:rPr>
          <w:color w:val="000000"/>
          <w:sz w:val="28"/>
          <w:szCs w:val="28"/>
        </w:rPr>
        <w:t xml:space="preserve">За отчётный </w:t>
      </w:r>
      <w:r w:rsidR="00A456F1" w:rsidRPr="00A6278F">
        <w:rPr>
          <w:color w:val="000000"/>
          <w:sz w:val="28"/>
          <w:szCs w:val="28"/>
        </w:rPr>
        <w:t>год  поступило 3266 экземпляров, что на 367 экземпляров</w:t>
      </w:r>
      <w:r w:rsidR="00062C4D" w:rsidRPr="00A6278F">
        <w:rPr>
          <w:color w:val="000000"/>
          <w:sz w:val="28"/>
          <w:szCs w:val="28"/>
        </w:rPr>
        <w:t xml:space="preserve"> меньше, чем </w:t>
      </w:r>
      <w:r w:rsidR="00A456F1" w:rsidRPr="00A6278F">
        <w:rPr>
          <w:color w:val="000000"/>
          <w:sz w:val="28"/>
          <w:szCs w:val="28"/>
        </w:rPr>
        <w:t>в 2020</w:t>
      </w:r>
      <w:r w:rsidR="00062C4D" w:rsidRPr="00A6278F">
        <w:rPr>
          <w:color w:val="000000"/>
          <w:sz w:val="28"/>
          <w:szCs w:val="28"/>
        </w:rPr>
        <w:t xml:space="preserve">  году.</w:t>
      </w:r>
      <w:r w:rsidR="00A6278F" w:rsidRPr="00A6278F">
        <w:rPr>
          <w:color w:val="000000"/>
          <w:sz w:val="28"/>
          <w:szCs w:val="28"/>
        </w:rPr>
        <w:t xml:space="preserve"> По итогам 2021 года в муниципальные библиотеки </w:t>
      </w:r>
      <w:proofErr w:type="spellStart"/>
      <w:r w:rsidR="00A6278F" w:rsidRPr="00A6278F">
        <w:rPr>
          <w:color w:val="000000"/>
          <w:sz w:val="28"/>
          <w:szCs w:val="28"/>
        </w:rPr>
        <w:t>Калтасинского</w:t>
      </w:r>
      <w:proofErr w:type="spellEnd"/>
      <w:r w:rsidR="00A6278F" w:rsidRPr="00A6278F">
        <w:rPr>
          <w:color w:val="000000"/>
          <w:sz w:val="28"/>
          <w:szCs w:val="28"/>
        </w:rPr>
        <w:t xml:space="preserve"> района поступило 3266 экз. изданий, что на 10</w:t>
      </w:r>
      <w:r w:rsidR="00A6278F">
        <w:rPr>
          <w:color w:val="000000"/>
          <w:sz w:val="28"/>
          <w:szCs w:val="28"/>
        </w:rPr>
        <w:t xml:space="preserve"> % меньше по сравнению с 2020 годом</w:t>
      </w:r>
      <w:r w:rsidR="00A6278F" w:rsidRPr="00A6278F">
        <w:rPr>
          <w:color w:val="000000"/>
          <w:sz w:val="28"/>
          <w:szCs w:val="28"/>
        </w:rPr>
        <w:t>, из них: книги 1518 экземпляров и 1748 экземпляров периодических изданий. В рамках Государственного заказа за счет бюджета Республики Башко</w:t>
      </w:r>
      <w:r w:rsidR="00A6278F">
        <w:rPr>
          <w:color w:val="000000"/>
          <w:sz w:val="28"/>
          <w:szCs w:val="28"/>
        </w:rPr>
        <w:t>ртостан приобретено 439 экземпляров на сумму 97871,63 руб.</w:t>
      </w:r>
      <w:r w:rsidR="00A6278F" w:rsidRPr="00A6278F">
        <w:rPr>
          <w:color w:val="000000"/>
          <w:sz w:val="28"/>
          <w:szCs w:val="28"/>
        </w:rPr>
        <w:t>, за счет безвозмездной передачи изданий из фонда Национальной библи</w:t>
      </w:r>
      <w:r w:rsidR="00A6278F">
        <w:rPr>
          <w:color w:val="000000"/>
          <w:sz w:val="28"/>
          <w:szCs w:val="28"/>
        </w:rPr>
        <w:t xml:space="preserve">отеки им. А.З. </w:t>
      </w:r>
      <w:proofErr w:type="spellStart"/>
      <w:r w:rsidR="00A6278F">
        <w:rPr>
          <w:color w:val="000000"/>
          <w:sz w:val="28"/>
          <w:szCs w:val="28"/>
        </w:rPr>
        <w:t>Валиди</w:t>
      </w:r>
      <w:proofErr w:type="spellEnd"/>
      <w:r w:rsidR="00A6278F">
        <w:rPr>
          <w:color w:val="000000"/>
          <w:sz w:val="28"/>
          <w:szCs w:val="28"/>
        </w:rPr>
        <w:t xml:space="preserve"> РБ </w:t>
      </w:r>
      <w:r w:rsidR="00A6278F" w:rsidRPr="00A6278F">
        <w:rPr>
          <w:color w:val="000000"/>
          <w:sz w:val="28"/>
          <w:szCs w:val="28"/>
        </w:rPr>
        <w:t xml:space="preserve"> поступило 159 экз</w:t>
      </w:r>
      <w:r w:rsidR="00A6278F">
        <w:rPr>
          <w:color w:val="000000"/>
          <w:sz w:val="28"/>
          <w:szCs w:val="28"/>
        </w:rPr>
        <w:t>емпляров книг на сумму 25173,38 руб.</w:t>
      </w:r>
    </w:p>
    <w:p w:rsidR="00062C4D" w:rsidRPr="00596C2A" w:rsidRDefault="00062C4D" w:rsidP="002429F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2811AC">
        <w:rPr>
          <w:b/>
          <w:color w:val="000000"/>
          <w:sz w:val="28"/>
          <w:szCs w:val="28"/>
        </w:rPr>
        <w:t xml:space="preserve"> </w:t>
      </w:r>
      <w:r w:rsidR="00596C2A" w:rsidRPr="00596C2A">
        <w:rPr>
          <w:color w:val="000000"/>
          <w:sz w:val="28"/>
          <w:szCs w:val="28"/>
        </w:rPr>
        <w:t>Значительное увеличение поступлений в библиотечный фонд (2336 экз.) - произошло за счет муниципального бюджета, (332 экз.) - субсидии и дара.</w:t>
      </w:r>
    </w:p>
    <w:p w:rsidR="00062C4D" w:rsidRPr="00B4312A" w:rsidRDefault="00062C4D" w:rsidP="002429F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4312A">
        <w:rPr>
          <w:color w:val="000000"/>
          <w:sz w:val="28"/>
          <w:szCs w:val="28"/>
        </w:rPr>
        <w:t>Фонды библиотек пополняются не только книгами и электронными ресурсами, но и периодическими изданиями</w:t>
      </w:r>
      <w:r w:rsidRPr="00B4312A">
        <w:rPr>
          <w:b/>
          <w:color w:val="000000"/>
          <w:sz w:val="28"/>
          <w:szCs w:val="28"/>
        </w:rPr>
        <w:t>.</w:t>
      </w:r>
      <w:r w:rsidRPr="00B4312A">
        <w:rPr>
          <w:b/>
          <w:sz w:val="28"/>
          <w:szCs w:val="28"/>
        </w:rPr>
        <w:t xml:space="preserve">  </w:t>
      </w:r>
      <w:r w:rsidRPr="00B4312A">
        <w:rPr>
          <w:sz w:val="28"/>
          <w:szCs w:val="28"/>
        </w:rPr>
        <w:t>В 202</w:t>
      </w:r>
      <w:r w:rsidR="00596C2A" w:rsidRPr="00B4312A">
        <w:rPr>
          <w:sz w:val="28"/>
          <w:szCs w:val="28"/>
        </w:rPr>
        <w:t>1году</w:t>
      </w:r>
      <w:r w:rsidR="00596C2A" w:rsidRPr="00B4312A">
        <w:rPr>
          <w:color w:val="000000"/>
          <w:sz w:val="28"/>
          <w:szCs w:val="28"/>
        </w:rPr>
        <w:t xml:space="preserve"> библиотекам района выписали 88 названий периодических изданий, из них 44 названий газет и 44 названий журналов.</w:t>
      </w:r>
      <w:r w:rsidRPr="00B4312A">
        <w:rPr>
          <w:b/>
          <w:sz w:val="28"/>
          <w:szCs w:val="28"/>
        </w:rPr>
        <w:t xml:space="preserve"> </w:t>
      </w:r>
    </w:p>
    <w:p w:rsidR="00062C4D" w:rsidRDefault="00062C4D" w:rsidP="002429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7413">
        <w:rPr>
          <w:sz w:val="28"/>
          <w:szCs w:val="28"/>
        </w:rPr>
        <w:t xml:space="preserve">    </w:t>
      </w:r>
      <w:r w:rsidRPr="00ED7413">
        <w:rPr>
          <w:rFonts w:eastAsia="Calibri"/>
          <w:sz w:val="28"/>
          <w:szCs w:val="28"/>
        </w:rPr>
        <w:t xml:space="preserve"> </w:t>
      </w:r>
      <w:r w:rsidR="00ED7413" w:rsidRPr="00ED7413">
        <w:rPr>
          <w:rFonts w:eastAsia="Calibri"/>
          <w:sz w:val="28"/>
          <w:szCs w:val="28"/>
        </w:rPr>
        <w:t>В центральной районной библиотеке</w:t>
      </w:r>
      <w:r w:rsidR="00ED7413">
        <w:rPr>
          <w:rFonts w:eastAsia="Calibri"/>
          <w:b/>
          <w:sz w:val="28"/>
          <w:szCs w:val="28"/>
        </w:rPr>
        <w:t xml:space="preserve"> </w:t>
      </w:r>
      <w:r w:rsidRPr="007711E0">
        <w:rPr>
          <w:sz w:val="28"/>
          <w:szCs w:val="28"/>
        </w:rPr>
        <w:t xml:space="preserve"> имеется электронный читальный зал с двумя точками доступа к базам Национальной электронной библиотеки и библиотеки им. Б. Ельцина.</w:t>
      </w:r>
      <w:r w:rsidR="00767A72" w:rsidRPr="007711E0">
        <w:rPr>
          <w:color w:val="000000"/>
          <w:sz w:val="28"/>
          <w:szCs w:val="28"/>
        </w:rPr>
        <w:t xml:space="preserve"> В этом году было выдано 68 экземпляров.</w:t>
      </w:r>
    </w:p>
    <w:p w:rsidR="00B4312A" w:rsidRDefault="00B4312A" w:rsidP="002429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2021 году в библиотеках  проведены  мероприятия, посвященные</w:t>
      </w:r>
      <w:r w:rsidRPr="00B22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науки и технологии: познавательно - игровые программы, викторины, информационные часы,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 - игра «В поисках науки», игровая программа «Что? Где? Когда?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викторина «100 вопросов – сто ответов». .</w:t>
      </w:r>
    </w:p>
    <w:p w:rsidR="00B4312A" w:rsidRPr="00B220F5" w:rsidRDefault="00B4312A" w:rsidP="00242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По Году башкирской истории библиотеки провели   презентации </w:t>
      </w:r>
      <w:r w:rsidRPr="00B220F5">
        <w:rPr>
          <w:sz w:val="28"/>
          <w:szCs w:val="28"/>
        </w:rPr>
        <w:t xml:space="preserve">комикса </w:t>
      </w:r>
      <w:proofErr w:type="spellStart"/>
      <w:r>
        <w:rPr>
          <w:sz w:val="28"/>
          <w:szCs w:val="28"/>
        </w:rPr>
        <w:t>Карима</w:t>
      </w:r>
      <w:proofErr w:type="spellEnd"/>
      <w:r>
        <w:rPr>
          <w:sz w:val="28"/>
          <w:szCs w:val="28"/>
        </w:rPr>
        <w:t xml:space="preserve"> Хакимова</w:t>
      </w:r>
      <w:r w:rsidRPr="00B220F5">
        <w:rPr>
          <w:sz w:val="28"/>
          <w:szCs w:val="28"/>
        </w:rPr>
        <w:t xml:space="preserve"> «Абдул </w:t>
      </w:r>
      <w:proofErr w:type="spellStart"/>
      <w:r w:rsidRPr="00B220F5">
        <w:rPr>
          <w:sz w:val="28"/>
          <w:szCs w:val="28"/>
        </w:rPr>
        <w:t>Азиз</w:t>
      </w:r>
      <w:proofErr w:type="spellEnd"/>
      <w:r w:rsidRPr="00B220F5">
        <w:rPr>
          <w:sz w:val="28"/>
          <w:szCs w:val="28"/>
        </w:rPr>
        <w:t xml:space="preserve"> и Карим: время героев»</w:t>
      </w:r>
      <w:r>
        <w:rPr>
          <w:sz w:val="28"/>
          <w:szCs w:val="28"/>
        </w:rPr>
        <w:t xml:space="preserve">, диктант по </w:t>
      </w:r>
      <w:r>
        <w:rPr>
          <w:sz w:val="28"/>
          <w:szCs w:val="28"/>
        </w:rPr>
        <w:lastRenderedPageBreak/>
        <w:t xml:space="preserve">башкирскому языку, </w:t>
      </w:r>
      <w:r w:rsidRPr="00B220F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участвовали в проведении  съезда</w:t>
      </w:r>
      <w:r w:rsidRPr="00B220F5">
        <w:rPr>
          <w:sz w:val="28"/>
          <w:szCs w:val="28"/>
        </w:rPr>
        <w:t xml:space="preserve"> род</w:t>
      </w:r>
      <w:r>
        <w:rPr>
          <w:sz w:val="28"/>
          <w:szCs w:val="28"/>
        </w:rPr>
        <w:t>а</w:t>
      </w:r>
      <w:r w:rsidRPr="00B22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Гирей, выездных выставках башкирских родов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Дюртюли и г. Туймазы. </w:t>
      </w:r>
    </w:p>
    <w:p w:rsidR="00B4312A" w:rsidRPr="00263050" w:rsidRDefault="00B4312A" w:rsidP="00242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Год здоровья и активного долголетия активизировал деятельность библиотек по пропаганде здорового образа жизни. Дни здоровья и  физкультуры,  спортивно - игровые программы,  беседы по профилактике вредных привычек – основные формы мероприятий в этом направлении. Большое внимание было уделено старшему поколению.</w:t>
      </w:r>
      <w:r w:rsidR="00ED741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63050">
        <w:rPr>
          <w:sz w:val="28"/>
          <w:szCs w:val="28"/>
        </w:rPr>
        <w:t xml:space="preserve"> центральной районной библиотеке состоялся информационный час для женщин “Путь к долголетию”.</w:t>
      </w:r>
      <w:r>
        <w:rPr>
          <w:sz w:val="28"/>
          <w:szCs w:val="28"/>
        </w:rPr>
        <w:t xml:space="preserve"> В течение года библиотеки приняли участие в таких масштабных  акциях как Неделя детской книги, 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, Ночь искусств, День национального костюма, </w:t>
      </w:r>
      <w:r>
        <w:rPr>
          <w:sz w:val="28"/>
          <w:szCs w:val="28"/>
          <w:lang w:val="en-US"/>
        </w:rPr>
        <w:t>I</w:t>
      </w:r>
      <w:r w:rsidRPr="002A3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Республиканский день чтения, Культурная суббота. </w:t>
      </w:r>
    </w:p>
    <w:p w:rsidR="00EA5C01" w:rsidRPr="00075BA3" w:rsidRDefault="00EA5C01" w:rsidP="002429FA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75BA3">
        <w:rPr>
          <w:sz w:val="28"/>
          <w:szCs w:val="28"/>
        </w:rPr>
        <w:t xml:space="preserve">В </w:t>
      </w:r>
      <w:proofErr w:type="spellStart"/>
      <w:r w:rsidRPr="00075BA3">
        <w:rPr>
          <w:sz w:val="28"/>
          <w:szCs w:val="28"/>
        </w:rPr>
        <w:t>Калтасинском</w:t>
      </w:r>
      <w:proofErr w:type="spellEnd"/>
      <w:r w:rsidRPr="00075BA3">
        <w:rPr>
          <w:sz w:val="28"/>
          <w:szCs w:val="28"/>
        </w:rPr>
        <w:t xml:space="preserve"> музее продолжается работа по ф</w:t>
      </w:r>
      <w:r>
        <w:rPr>
          <w:sz w:val="28"/>
          <w:szCs w:val="28"/>
        </w:rPr>
        <w:t>ормированию музейного собрания. За 2021 год всего поступило 218 предмета</w:t>
      </w:r>
      <w:r w:rsidRPr="00075BA3">
        <w:rPr>
          <w:sz w:val="28"/>
          <w:szCs w:val="28"/>
        </w:rPr>
        <w:t>. Большую часть из них составляют предметы, найденные жителями района на месте исчезнувших деревень и винокуренного завода</w:t>
      </w:r>
      <w:r>
        <w:rPr>
          <w:sz w:val="28"/>
          <w:szCs w:val="28"/>
        </w:rPr>
        <w:t>.</w:t>
      </w:r>
      <w:r w:rsidRPr="00075BA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документы первого лесничего района, затем учителя Васильева Романа, репрессированного в 1938г. - собственноручно составленные карты, образцы заявлений, ходатайств, фотографии его и родственников. Ценными экспонатами стали подаренные музею баннеры с родословными (</w:t>
      </w:r>
      <w:proofErr w:type="spellStart"/>
      <w:r>
        <w:rPr>
          <w:sz w:val="28"/>
          <w:szCs w:val="28"/>
        </w:rPr>
        <w:t>шэжере</w:t>
      </w:r>
      <w:proofErr w:type="spellEnd"/>
      <w:r>
        <w:rPr>
          <w:sz w:val="28"/>
          <w:szCs w:val="28"/>
        </w:rPr>
        <w:t>) четырех башкирских семей рода Гирей. Также в основной фонд были включены 35 выпусков газеты «</w:t>
      </w:r>
      <w:proofErr w:type="spellStart"/>
      <w:r>
        <w:rPr>
          <w:sz w:val="28"/>
          <w:szCs w:val="28"/>
        </w:rPr>
        <w:t>Коммунизмга</w:t>
      </w:r>
      <w:proofErr w:type="spellEnd"/>
      <w:r>
        <w:rPr>
          <w:sz w:val="28"/>
          <w:szCs w:val="28"/>
        </w:rPr>
        <w:t xml:space="preserve">» за 1939г. </w:t>
      </w:r>
      <w:r w:rsidRPr="00075BA3">
        <w:rPr>
          <w:sz w:val="28"/>
          <w:szCs w:val="28"/>
        </w:rPr>
        <w:t xml:space="preserve"> Получены в дар новые материалы об участниках Великой Отечественной войны</w:t>
      </w:r>
      <w:r>
        <w:rPr>
          <w:sz w:val="28"/>
          <w:szCs w:val="28"/>
        </w:rPr>
        <w:t xml:space="preserve"> и участниках боевых действий в Чечне</w:t>
      </w:r>
      <w:r w:rsidRPr="00075BA3">
        <w:rPr>
          <w:sz w:val="28"/>
          <w:szCs w:val="28"/>
        </w:rPr>
        <w:t xml:space="preserve"> и их фотографии.</w:t>
      </w:r>
    </w:p>
    <w:p w:rsidR="00EA5C01" w:rsidRPr="002811AC" w:rsidRDefault="00EA5C01" w:rsidP="002429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5BA3">
        <w:rPr>
          <w:sz w:val="28"/>
          <w:szCs w:val="28"/>
        </w:rPr>
        <w:t xml:space="preserve">       Все поступившие предметы приняты по актам приема, описаны, включены в Книгу поступлений, составлены карточки, внесены в электронный </w:t>
      </w:r>
      <w:r>
        <w:rPr>
          <w:sz w:val="28"/>
          <w:szCs w:val="28"/>
        </w:rPr>
        <w:t xml:space="preserve">каталог. На конец года </w:t>
      </w:r>
      <w:r w:rsidRPr="00075BA3">
        <w:rPr>
          <w:sz w:val="28"/>
          <w:szCs w:val="28"/>
        </w:rPr>
        <w:t xml:space="preserve">число предметов основного </w:t>
      </w:r>
      <w:r>
        <w:rPr>
          <w:sz w:val="28"/>
          <w:szCs w:val="28"/>
        </w:rPr>
        <w:t>фонда составило 2495 (экспонировалось – 1924</w:t>
      </w:r>
      <w:r w:rsidRPr="00075BA3">
        <w:rPr>
          <w:sz w:val="28"/>
          <w:szCs w:val="28"/>
        </w:rPr>
        <w:t>)</w:t>
      </w:r>
      <w:r>
        <w:rPr>
          <w:sz w:val="28"/>
          <w:szCs w:val="28"/>
        </w:rPr>
        <w:t>, научно-вспомогательного – 1352</w:t>
      </w:r>
      <w:r w:rsidRPr="00075BA3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 (экспонировалось – 1118)</w:t>
      </w:r>
      <w:r w:rsidRPr="00075BA3">
        <w:rPr>
          <w:sz w:val="28"/>
          <w:szCs w:val="28"/>
        </w:rPr>
        <w:t xml:space="preserve">. Количество предметов, внесенных в </w:t>
      </w:r>
      <w:proofErr w:type="spellStart"/>
      <w:r w:rsidRPr="00075BA3">
        <w:rPr>
          <w:sz w:val="28"/>
          <w:szCs w:val="28"/>
        </w:rPr>
        <w:t>ГосКаталог</w:t>
      </w:r>
      <w:proofErr w:type="spellEnd"/>
      <w:r w:rsidRPr="00075BA3">
        <w:rPr>
          <w:sz w:val="28"/>
          <w:szCs w:val="28"/>
        </w:rPr>
        <w:t xml:space="preserve"> музейного </w:t>
      </w:r>
      <w:r>
        <w:rPr>
          <w:sz w:val="28"/>
          <w:szCs w:val="28"/>
        </w:rPr>
        <w:t>фонда Российской Федерации – 168</w:t>
      </w:r>
      <w:r w:rsidRPr="00075BA3">
        <w:rPr>
          <w:sz w:val="28"/>
          <w:szCs w:val="28"/>
        </w:rPr>
        <w:t xml:space="preserve"> единиц.</w:t>
      </w:r>
    </w:p>
    <w:p w:rsidR="00602E4B" w:rsidRPr="00075BA3" w:rsidRDefault="00602E4B" w:rsidP="00602E4B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1E0"/>
      </w:tblPr>
      <w:tblGrid>
        <w:gridCol w:w="5584"/>
        <w:gridCol w:w="1586"/>
        <w:gridCol w:w="2044"/>
      </w:tblGrid>
      <w:tr w:rsidR="00602E4B" w:rsidRPr="00075BA3" w:rsidTr="002429FA">
        <w:tc>
          <w:tcPr>
            <w:tcW w:w="5584" w:type="dxa"/>
          </w:tcPr>
          <w:p w:rsidR="00602E4B" w:rsidRPr="00075BA3" w:rsidRDefault="00602E4B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в 2021</w:t>
            </w:r>
            <w:r w:rsidRPr="00075BA3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86" w:type="dxa"/>
          </w:tcPr>
          <w:p w:rsidR="00602E4B" w:rsidRPr="00075BA3" w:rsidRDefault="00AA102A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План</w:t>
            </w:r>
          </w:p>
        </w:tc>
        <w:tc>
          <w:tcPr>
            <w:tcW w:w="2044" w:type="dxa"/>
          </w:tcPr>
          <w:p w:rsidR="00602E4B" w:rsidRPr="00075BA3" w:rsidRDefault="00AA102A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  <w:r w:rsidR="00602E4B" w:rsidRPr="00075BA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02E4B" w:rsidRPr="00075BA3" w:rsidTr="002429FA">
        <w:tc>
          <w:tcPr>
            <w:tcW w:w="5584" w:type="dxa"/>
          </w:tcPr>
          <w:p w:rsidR="00602E4B" w:rsidRPr="00075BA3" w:rsidRDefault="00602E4B" w:rsidP="00395575">
            <w:pPr>
              <w:jc w:val="both"/>
              <w:rPr>
                <w:sz w:val="28"/>
                <w:szCs w:val="28"/>
              </w:rPr>
            </w:pPr>
            <w:r w:rsidRPr="00075BA3">
              <w:rPr>
                <w:sz w:val="28"/>
                <w:szCs w:val="28"/>
              </w:rPr>
              <w:t>Проведено экскурсий</w:t>
            </w:r>
          </w:p>
        </w:tc>
        <w:tc>
          <w:tcPr>
            <w:tcW w:w="1586" w:type="dxa"/>
          </w:tcPr>
          <w:p w:rsidR="00602E4B" w:rsidRPr="00075BA3" w:rsidRDefault="00602E4B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44" w:type="dxa"/>
          </w:tcPr>
          <w:p w:rsidR="00602E4B" w:rsidRPr="00075BA3" w:rsidRDefault="00602E4B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602E4B" w:rsidRPr="00075BA3" w:rsidTr="002429FA">
        <w:tc>
          <w:tcPr>
            <w:tcW w:w="5584" w:type="dxa"/>
          </w:tcPr>
          <w:p w:rsidR="00602E4B" w:rsidRPr="00075BA3" w:rsidRDefault="00602E4B" w:rsidP="00395575">
            <w:pPr>
              <w:jc w:val="both"/>
              <w:rPr>
                <w:sz w:val="28"/>
                <w:szCs w:val="28"/>
              </w:rPr>
            </w:pPr>
            <w:r w:rsidRPr="00075BA3">
              <w:rPr>
                <w:sz w:val="28"/>
                <w:szCs w:val="28"/>
              </w:rPr>
              <w:t>Количество посетителей</w:t>
            </w:r>
            <w:r>
              <w:rPr>
                <w:sz w:val="28"/>
                <w:szCs w:val="28"/>
              </w:rPr>
              <w:t xml:space="preserve"> музея </w:t>
            </w:r>
          </w:p>
        </w:tc>
        <w:tc>
          <w:tcPr>
            <w:tcW w:w="1586" w:type="dxa"/>
          </w:tcPr>
          <w:p w:rsidR="00602E4B" w:rsidRPr="00075BA3" w:rsidRDefault="00602E4B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</w:t>
            </w:r>
          </w:p>
        </w:tc>
        <w:tc>
          <w:tcPr>
            <w:tcW w:w="2044" w:type="dxa"/>
          </w:tcPr>
          <w:p w:rsidR="00602E4B" w:rsidRPr="00075BA3" w:rsidRDefault="00602E4B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6355</w:t>
            </w:r>
          </w:p>
        </w:tc>
      </w:tr>
      <w:tr w:rsidR="00602E4B" w:rsidRPr="00075BA3" w:rsidTr="002429FA">
        <w:tc>
          <w:tcPr>
            <w:tcW w:w="5584" w:type="dxa"/>
          </w:tcPr>
          <w:p w:rsidR="00602E4B" w:rsidRPr="00075BA3" w:rsidRDefault="00602E4B" w:rsidP="00395575">
            <w:pPr>
              <w:jc w:val="both"/>
              <w:rPr>
                <w:sz w:val="28"/>
                <w:szCs w:val="28"/>
              </w:rPr>
            </w:pPr>
            <w:r w:rsidRPr="00075BA3">
              <w:rPr>
                <w:sz w:val="28"/>
                <w:szCs w:val="28"/>
              </w:rPr>
              <w:t>Оказано платных услуг на сумму</w:t>
            </w:r>
          </w:p>
        </w:tc>
        <w:tc>
          <w:tcPr>
            <w:tcW w:w="1586" w:type="dxa"/>
          </w:tcPr>
          <w:p w:rsidR="00602E4B" w:rsidRPr="00075BA3" w:rsidRDefault="00602E4B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A102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044" w:type="dxa"/>
          </w:tcPr>
          <w:p w:rsidR="00602E4B" w:rsidRPr="00075BA3" w:rsidRDefault="00602E4B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A102A">
              <w:rPr>
                <w:sz w:val="28"/>
                <w:szCs w:val="28"/>
              </w:rPr>
              <w:t xml:space="preserve"> 000</w:t>
            </w:r>
          </w:p>
        </w:tc>
      </w:tr>
      <w:tr w:rsidR="00602E4B" w:rsidRPr="00075BA3" w:rsidTr="002429FA">
        <w:tc>
          <w:tcPr>
            <w:tcW w:w="5584" w:type="dxa"/>
          </w:tcPr>
          <w:p w:rsidR="00602E4B" w:rsidRPr="00075BA3" w:rsidRDefault="00602E4B" w:rsidP="00395575">
            <w:pPr>
              <w:jc w:val="both"/>
              <w:rPr>
                <w:sz w:val="28"/>
                <w:szCs w:val="28"/>
              </w:rPr>
            </w:pPr>
            <w:r w:rsidRPr="00075BA3">
              <w:rPr>
                <w:sz w:val="28"/>
                <w:szCs w:val="28"/>
              </w:rPr>
              <w:t>Количество проведенных культурно-образовательных мероприятий</w:t>
            </w:r>
          </w:p>
        </w:tc>
        <w:tc>
          <w:tcPr>
            <w:tcW w:w="1586" w:type="dxa"/>
          </w:tcPr>
          <w:p w:rsidR="00602E4B" w:rsidRPr="00075BA3" w:rsidRDefault="00602E4B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44" w:type="dxa"/>
          </w:tcPr>
          <w:p w:rsidR="00602E4B" w:rsidRPr="00075BA3" w:rsidRDefault="00602E4B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602E4B" w:rsidRPr="00075BA3" w:rsidTr="002429FA">
        <w:tc>
          <w:tcPr>
            <w:tcW w:w="5584" w:type="dxa"/>
          </w:tcPr>
          <w:p w:rsidR="00602E4B" w:rsidRPr="00075BA3" w:rsidRDefault="00602E4B" w:rsidP="00395575">
            <w:pPr>
              <w:jc w:val="both"/>
              <w:rPr>
                <w:sz w:val="28"/>
                <w:szCs w:val="28"/>
              </w:rPr>
            </w:pPr>
            <w:r w:rsidRPr="00075BA3">
              <w:rPr>
                <w:sz w:val="28"/>
                <w:szCs w:val="28"/>
              </w:rPr>
              <w:t>Количество выставок</w:t>
            </w:r>
          </w:p>
        </w:tc>
        <w:tc>
          <w:tcPr>
            <w:tcW w:w="1586" w:type="dxa"/>
          </w:tcPr>
          <w:p w:rsidR="00602E4B" w:rsidRPr="00075BA3" w:rsidRDefault="00602E4B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44" w:type="dxa"/>
          </w:tcPr>
          <w:p w:rsidR="00602E4B" w:rsidRPr="00075BA3" w:rsidRDefault="00602E4B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02E4B" w:rsidRPr="00075BA3" w:rsidTr="002429FA">
        <w:tc>
          <w:tcPr>
            <w:tcW w:w="5584" w:type="dxa"/>
          </w:tcPr>
          <w:p w:rsidR="00602E4B" w:rsidRPr="00075BA3" w:rsidRDefault="00602E4B" w:rsidP="00395575">
            <w:pPr>
              <w:jc w:val="both"/>
              <w:rPr>
                <w:sz w:val="28"/>
                <w:szCs w:val="28"/>
              </w:rPr>
            </w:pPr>
            <w:r w:rsidRPr="00075BA3">
              <w:rPr>
                <w:sz w:val="28"/>
                <w:szCs w:val="28"/>
              </w:rPr>
              <w:t>Количество собранных экспонатов ОФ</w:t>
            </w:r>
          </w:p>
        </w:tc>
        <w:tc>
          <w:tcPr>
            <w:tcW w:w="1586" w:type="dxa"/>
          </w:tcPr>
          <w:p w:rsidR="00602E4B" w:rsidRPr="00075BA3" w:rsidRDefault="00602E4B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44" w:type="dxa"/>
          </w:tcPr>
          <w:p w:rsidR="00602E4B" w:rsidRPr="00075BA3" w:rsidRDefault="00602E4B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602E4B" w:rsidRPr="00075BA3" w:rsidTr="002429FA">
        <w:tc>
          <w:tcPr>
            <w:tcW w:w="5584" w:type="dxa"/>
          </w:tcPr>
          <w:p w:rsidR="00602E4B" w:rsidRPr="00075BA3" w:rsidRDefault="00602E4B" w:rsidP="00395575">
            <w:pPr>
              <w:jc w:val="both"/>
              <w:rPr>
                <w:sz w:val="28"/>
                <w:szCs w:val="28"/>
              </w:rPr>
            </w:pPr>
            <w:r w:rsidRPr="00075BA3">
              <w:rPr>
                <w:sz w:val="28"/>
                <w:szCs w:val="28"/>
              </w:rPr>
              <w:t>Количество собранных экспонатов НВФ</w:t>
            </w:r>
          </w:p>
        </w:tc>
        <w:tc>
          <w:tcPr>
            <w:tcW w:w="1586" w:type="dxa"/>
          </w:tcPr>
          <w:p w:rsidR="00602E4B" w:rsidRPr="00075BA3" w:rsidRDefault="00602E4B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44" w:type="dxa"/>
          </w:tcPr>
          <w:p w:rsidR="00602E4B" w:rsidRPr="00075BA3" w:rsidRDefault="00602E4B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02E4B" w:rsidRPr="00075BA3" w:rsidTr="002429FA">
        <w:tc>
          <w:tcPr>
            <w:tcW w:w="5584" w:type="dxa"/>
          </w:tcPr>
          <w:p w:rsidR="00602E4B" w:rsidRPr="00075BA3" w:rsidRDefault="00602E4B" w:rsidP="00395575">
            <w:pPr>
              <w:jc w:val="both"/>
              <w:rPr>
                <w:sz w:val="28"/>
                <w:szCs w:val="28"/>
              </w:rPr>
            </w:pPr>
            <w:r w:rsidRPr="00075BA3">
              <w:rPr>
                <w:sz w:val="28"/>
                <w:szCs w:val="28"/>
              </w:rPr>
              <w:t xml:space="preserve">Количество консультаций </w:t>
            </w:r>
          </w:p>
        </w:tc>
        <w:tc>
          <w:tcPr>
            <w:tcW w:w="1586" w:type="dxa"/>
          </w:tcPr>
          <w:p w:rsidR="00602E4B" w:rsidRPr="00075BA3" w:rsidRDefault="00602E4B" w:rsidP="00395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602E4B" w:rsidRPr="00075BA3" w:rsidRDefault="00602E4B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</w:tbl>
    <w:p w:rsidR="00602E4B" w:rsidRPr="0080619F" w:rsidRDefault="00602E4B" w:rsidP="00062C4D">
      <w:pPr>
        <w:ind w:firstLine="709"/>
        <w:jc w:val="both"/>
        <w:rPr>
          <w:sz w:val="28"/>
          <w:szCs w:val="28"/>
        </w:rPr>
      </w:pPr>
    </w:p>
    <w:p w:rsidR="00062C4D" w:rsidRDefault="00062C4D" w:rsidP="002429FA">
      <w:pPr>
        <w:ind w:firstLine="709"/>
        <w:jc w:val="both"/>
        <w:rPr>
          <w:sz w:val="28"/>
          <w:szCs w:val="28"/>
        </w:rPr>
      </w:pPr>
      <w:r w:rsidRPr="0080619F">
        <w:rPr>
          <w:b/>
          <w:bCs/>
          <w:sz w:val="28"/>
          <w:szCs w:val="28"/>
        </w:rPr>
        <w:t>Наиболее значимые события года,</w:t>
      </w:r>
      <w:r w:rsidRPr="0080619F">
        <w:rPr>
          <w:sz w:val="28"/>
          <w:szCs w:val="28"/>
        </w:rPr>
        <w:t xml:space="preserve"> которые нашли</w:t>
      </w:r>
      <w:r w:rsidR="002811AC">
        <w:rPr>
          <w:sz w:val="28"/>
          <w:szCs w:val="28"/>
        </w:rPr>
        <w:t xml:space="preserve"> отражение в мероприятиях музея</w:t>
      </w:r>
      <w:r w:rsidRPr="0080619F">
        <w:rPr>
          <w:sz w:val="28"/>
          <w:szCs w:val="28"/>
        </w:rPr>
        <w:t>.</w:t>
      </w:r>
    </w:p>
    <w:p w:rsidR="002811AC" w:rsidRDefault="002811AC" w:rsidP="002429FA">
      <w:pPr>
        <w:tabs>
          <w:tab w:val="left" w:pos="238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1C5873">
        <w:rPr>
          <w:color w:val="000000"/>
          <w:sz w:val="28"/>
          <w:szCs w:val="28"/>
          <w:shd w:val="clear" w:color="auto" w:fill="FFFFFF"/>
        </w:rPr>
        <w:t>В январе</w:t>
      </w:r>
      <w:r w:rsidRPr="00EA78FF">
        <w:rPr>
          <w:color w:val="000000"/>
          <w:sz w:val="28"/>
          <w:szCs w:val="28"/>
          <w:shd w:val="clear" w:color="auto" w:fill="FFFFFF"/>
        </w:rPr>
        <w:t xml:space="preserve"> в музее совместно с подростковым клубом «Центр» проведено мероприятие «Страницы блокадного Ленинграда» для учащихся девятых </w:t>
      </w:r>
      <w:r w:rsidRPr="00EA78FF">
        <w:rPr>
          <w:color w:val="000000"/>
          <w:sz w:val="28"/>
          <w:szCs w:val="28"/>
          <w:shd w:val="clear" w:color="auto" w:fill="FFFFFF"/>
        </w:rPr>
        <w:lastRenderedPageBreak/>
        <w:t>классов школ райцентра с целью воспитания чувства гордости за свой народ через изучение подвига, совершённого жителями блокадного Ленинграда.</w:t>
      </w:r>
      <w:r w:rsidRPr="00EA78FF">
        <w:rPr>
          <w:sz w:val="28"/>
          <w:szCs w:val="28"/>
          <w:shd w:val="clear" w:color="auto" w:fill="FFFFFF"/>
        </w:rPr>
        <w:t xml:space="preserve">     </w:t>
      </w:r>
      <w:r w:rsidRPr="00EA78FF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2429FA" w:rsidRPr="002429FA" w:rsidRDefault="001C5873" w:rsidP="002429FA">
      <w:pPr>
        <w:pStyle w:val="ab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29FA">
        <w:rPr>
          <w:sz w:val="28"/>
          <w:szCs w:val="28"/>
          <w:shd w:val="clear" w:color="auto" w:fill="FFFFFF"/>
        </w:rPr>
        <w:t>В  марте</w:t>
      </w:r>
      <w:r w:rsidR="002811AC" w:rsidRPr="002429FA">
        <w:rPr>
          <w:sz w:val="28"/>
          <w:szCs w:val="28"/>
          <w:shd w:val="clear" w:color="auto" w:fill="FFFFFF"/>
        </w:rPr>
        <w:t xml:space="preserve"> </w:t>
      </w:r>
      <w:r w:rsidRPr="002429FA">
        <w:rPr>
          <w:sz w:val="28"/>
          <w:szCs w:val="28"/>
          <w:shd w:val="clear" w:color="auto" w:fill="FFFFFF"/>
        </w:rPr>
        <w:t xml:space="preserve">проведен классный час для детей «Культура народов района» в целях </w:t>
      </w:r>
      <w:r w:rsidR="002811AC" w:rsidRPr="002429FA">
        <w:rPr>
          <w:sz w:val="28"/>
          <w:szCs w:val="28"/>
          <w:shd w:val="clear" w:color="auto" w:fill="FFFFFF"/>
        </w:rPr>
        <w:t xml:space="preserve">ознакомления детей с бытом и культурами народов, проживающих в </w:t>
      </w:r>
      <w:proofErr w:type="spellStart"/>
      <w:r w:rsidR="002811AC" w:rsidRPr="002429FA">
        <w:rPr>
          <w:sz w:val="28"/>
          <w:szCs w:val="28"/>
          <w:shd w:val="clear" w:color="auto" w:fill="FFFFFF"/>
        </w:rPr>
        <w:t>Калтасинском</w:t>
      </w:r>
      <w:proofErr w:type="spellEnd"/>
      <w:r w:rsidR="002811AC" w:rsidRPr="002429FA">
        <w:rPr>
          <w:sz w:val="28"/>
          <w:szCs w:val="28"/>
          <w:shd w:val="clear" w:color="auto" w:fill="FFFFFF"/>
        </w:rPr>
        <w:t xml:space="preserve"> районе</w:t>
      </w:r>
      <w:r w:rsidRPr="002429FA">
        <w:rPr>
          <w:sz w:val="28"/>
          <w:szCs w:val="28"/>
          <w:shd w:val="clear" w:color="auto" w:fill="FFFFFF"/>
        </w:rPr>
        <w:t>.</w:t>
      </w:r>
    </w:p>
    <w:p w:rsidR="002811AC" w:rsidRPr="002429FA" w:rsidRDefault="002811AC" w:rsidP="002429FA">
      <w:pPr>
        <w:pStyle w:val="ab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29FA">
        <w:rPr>
          <w:sz w:val="28"/>
          <w:szCs w:val="28"/>
          <w:shd w:val="clear" w:color="auto" w:fill="FFFFFF"/>
        </w:rPr>
        <w:t>Ко Дню национального костюма проведена экскурсия для дошкольников «Национальные костюмы края». Маленьких посетителей ознакомили с особенностями одежды разных народов, рассмотрели виды орнаментов, характерные для национальных костюмов, кратко рассказали о культуре, быте народов.</w:t>
      </w:r>
    </w:p>
    <w:p w:rsidR="002811AC" w:rsidRPr="002429FA" w:rsidRDefault="002811AC" w:rsidP="002429FA">
      <w:pPr>
        <w:pStyle w:val="ab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29FA">
        <w:rPr>
          <w:sz w:val="28"/>
          <w:szCs w:val="28"/>
          <w:shd w:val="clear" w:color="auto" w:fill="FFFFFF"/>
        </w:rPr>
        <w:t xml:space="preserve">В рамках </w:t>
      </w:r>
      <w:r w:rsidRPr="002429FA">
        <w:rPr>
          <w:color w:val="000000"/>
          <w:sz w:val="28"/>
          <w:szCs w:val="28"/>
          <w:shd w:val="clear" w:color="auto" w:fill="FFFFFF"/>
        </w:rPr>
        <w:t xml:space="preserve">Республиканской музейной акции «Они спасли мир» 23 апреля в музее проведено мероприятие для учащихся 7Б класса </w:t>
      </w:r>
      <w:proofErr w:type="spellStart"/>
      <w:r w:rsidRPr="002429FA">
        <w:rPr>
          <w:color w:val="000000"/>
          <w:sz w:val="28"/>
          <w:szCs w:val="28"/>
          <w:shd w:val="clear" w:color="auto" w:fill="FFFFFF"/>
        </w:rPr>
        <w:t>Калтасинской</w:t>
      </w:r>
      <w:proofErr w:type="spellEnd"/>
      <w:r w:rsidRPr="002429FA">
        <w:rPr>
          <w:color w:val="000000"/>
          <w:sz w:val="28"/>
          <w:szCs w:val="28"/>
          <w:shd w:val="clear" w:color="auto" w:fill="FFFFFF"/>
        </w:rPr>
        <w:t xml:space="preserve"> СОШ №1, освещающее подвиг и чествующее память земляков - уроженцев </w:t>
      </w:r>
      <w:proofErr w:type="spellStart"/>
      <w:r w:rsidRPr="002429FA">
        <w:rPr>
          <w:color w:val="000000"/>
          <w:sz w:val="28"/>
          <w:szCs w:val="28"/>
          <w:shd w:val="clear" w:color="auto" w:fill="FFFFFF"/>
        </w:rPr>
        <w:t>Калтасинского</w:t>
      </w:r>
      <w:proofErr w:type="spellEnd"/>
      <w:r w:rsidRPr="002429FA">
        <w:rPr>
          <w:color w:val="000000"/>
          <w:sz w:val="28"/>
          <w:szCs w:val="28"/>
          <w:shd w:val="clear" w:color="auto" w:fill="FFFFFF"/>
        </w:rPr>
        <w:t xml:space="preserve"> района, участвовавших в ликвидации последствий крупнейшей техногенной катастрофы в Чернобыле.</w:t>
      </w:r>
    </w:p>
    <w:p w:rsidR="002811AC" w:rsidRPr="002429FA" w:rsidRDefault="002811AC" w:rsidP="002429FA">
      <w:pPr>
        <w:pStyle w:val="ab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29FA">
        <w:rPr>
          <w:color w:val="000000"/>
          <w:sz w:val="28"/>
          <w:szCs w:val="28"/>
          <w:shd w:val="clear" w:color="auto" w:fill="FFFFFF"/>
        </w:rPr>
        <w:t>Музей участвовал в ежегодной всероссийской музейной акции «Ночь музеев». Посетителей музея  заинтересовали впервые выставленные предметы из фонда музея, найденные на месте исчезнувшей деревни Григорьевка и винокуренного завода, и выставка фотографий памятников.</w:t>
      </w:r>
    </w:p>
    <w:p w:rsidR="002811AC" w:rsidRPr="002429FA" w:rsidRDefault="002811AC" w:rsidP="002429FA">
      <w:pPr>
        <w:pStyle w:val="ab"/>
        <w:ind w:firstLine="709"/>
        <w:jc w:val="both"/>
        <w:rPr>
          <w:sz w:val="28"/>
          <w:szCs w:val="28"/>
        </w:rPr>
      </w:pPr>
      <w:r w:rsidRPr="002429FA">
        <w:rPr>
          <w:color w:val="000000"/>
          <w:sz w:val="28"/>
          <w:szCs w:val="28"/>
          <w:shd w:val="clear" w:color="auto" w:fill="FFFFFF"/>
        </w:rPr>
        <w:t xml:space="preserve">22 июня проведен урок памяти для учащихся </w:t>
      </w:r>
      <w:proofErr w:type="spellStart"/>
      <w:r w:rsidRPr="002429FA">
        <w:rPr>
          <w:color w:val="000000"/>
          <w:sz w:val="28"/>
          <w:szCs w:val="28"/>
          <w:shd w:val="clear" w:color="auto" w:fill="FFFFFF"/>
        </w:rPr>
        <w:t>Амзибашевской</w:t>
      </w:r>
      <w:proofErr w:type="spellEnd"/>
      <w:r w:rsidRPr="002429FA">
        <w:rPr>
          <w:color w:val="000000"/>
          <w:sz w:val="28"/>
          <w:szCs w:val="28"/>
          <w:shd w:val="clear" w:color="auto" w:fill="FFFFFF"/>
        </w:rPr>
        <w:t xml:space="preserve"> СОШ, посвященный 80-летию начала Великой Отечественной войны, в ходе которого детям рассказали о земляках, в том чи</w:t>
      </w:r>
      <w:r w:rsidR="001C5873" w:rsidRPr="002429FA">
        <w:rPr>
          <w:color w:val="000000"/>
          <w:sz w:val="28"/>
          <w:szCs w:val="28"/>
          <w:shd w:val="clear" w:color="auto" w:fill="FFFFFF"/>
        </w:rPr>
        <w:t xml:space="preserve">сле </w:t>
      </w:r>
      <w:proofErr w:type="spellStart"/>
      <w:r w:rsidR="001C5873" w:rsidRPr="002429FA">
        <w:rPr>
          <w:color w:val="000000"/>
          <w:sz w:val="28"/>
          <w:szCs w:val="28"/>
          <w:shd w:val="clear" w:color="auto" w:fill="FFFFFF"/>
        </w:rPr>
        <w:t>амзибашевцах</w:t>
      </w:r>
      <w:proofErr w:type="spellEnd"/>
      <w:r w:rsidR="001C5873" w:rsidRPr="002429FA">
        <w:rPr>
          <w:color w:val="000000"/>
          <w:sz w:val="28"/>
          <w:szCs w:val="28"/>
          <w:shd w:val="clear" w:color="auto" w:fill="FFFFFF"/>
        </w:rPr>
        <w:t xml:space="preserve">, участниках </w:t>
      </w:r>
      <w:r w:rsidRPr="002429FA">
        <w:rPr>
          <w:color w:val="000000"/>
          <w:sz w:val="28"/>
          <w:szCs w:val="28"/>
          <w:shd w:val="clear" w:color="auto" w:fill="FFFFFF"/>
        </w:rPr>
        <w:t>В</w:t>
      </w:r>
      <w:r w:rsidR="001C5873" w:rsidRPr="002429FA">
        <w:rPr>
          <w:color w:val="000000"/>
          <w:sz w:val="28"/>
          <w:szCs w:val="28"/>
          <w:shd w:val="clear" w:color="auto" w:fill="FFFFFF"/>
        </w:rPr>
        <w:t xml:space="preserve">еликой </w:t>
      </w:r>
      <w:r w:rsidRPr="002429FA">
        <w:rPr>
          <w:color w:val="000000"/>
          <w:sz w:val="28"/>
          <w:szCs w:val="28"/>
          <w:shd w:val="clear" w:color="auto" w:fill="FFFFFF"/>
        </w:rPr>
        <w:t>О</w:t>
      </w:r>
      <w:r w:rsidR="001C5873" w:rsidRPr="002429FA">
        <w:rPr>
          <w:color w:val="000000"/>
          <w:sz w:val="28"/>
          <w:szCs w:val="28"/>
          <w:shd w:val="clear" w:color="auto" w:fill="FFFFFF"/>
        </w:rPr>
        <w:t>течественной войны.</w:t>
      </w:r>
      <w:r w:rsidRPr="002429FA">
        <w:rPr>
          <w:sz w:val="28"/>
          <w:szCs w:val="28"/>
        </w:rPr>
        <w:t xml:space="preserve">           </w:t>
      </w:r>
      <w:r w:rsidR="001C5873" w:rsidRPr="002429FA">
        <w:rPr>
          <w:sz w:val="28"/>
          <w:szCs w:val="28"/>
        </w:rPr>
        <w:t xml:space="preserve">                                                                                   </w:t>
      </w:r>
      <w:r w:rsidRPr="002429FA">
        <w:rPr>
          <w:sz w:val="28"/>
          <w:szCs w:val="28"/>
        </w:rPr>
        <w:t xml:space="preserve">        </w:t>
      </w:r>
      <w:r w:rsidRPr="002429FA">
        <w:rPr>
          <w:sz w:val="28"/>
          <w:szCs w:val="28"/>
          <w:shd w:val="clear" w:color="auto" w:fill="FFFFFF"/>
        </w:rPr>
        <w:t xml:space="preserve">     </w:t>
      </w:r>
      <w:r w:rsidR="001C5873" w:rsidRPr="002429FA">
        <w:rPr>
          <w:sz w:val="28"/>
          <w:szCs w:val="28"/>
          <w:shd w:val="clear" w:color="auto" w:fill="FFFFFF"/>
        </w:rPr>
        <w:t xml:space="preserve">       </w:t>
      </w:r>
      <w:r w:rsidRPr="002429FA">
        <w:rPr>
          <w:sz w:val="28"/>
          <w:szCs w:val="28"/>
        </w:rPr>
        <w:t xml:space="preserve">Ко Дню солидарности в борьбе с терроризмом в рамках акции «Мы вместе» совместно с сотрудниками РДК проведено мероприятие «Мы помним Беслан» для учащихся старших классов </w:t>
      </w:r>
      <w:proofErr w:type="spellStart"/>
      <w:r w:rsidRPr="002429FA">
        <w:rPr>
          <w:sz w:val="28"/>
          <w:szCs w:val="28"/>
        </w:rPr>
        <w:t>Калтасинских</w:t>
      </w:r>
      <w:proofErr w:type="spellEnd"/>
      <w:r w:rsidRPr="002429FA">
        <w:rPr>
          <w:sz w:val="28"/>
          <w:szCs w:val="28"/>
        </w:rPr>
        <w:t xml:space="preserve"> школ с показом  фильм</w:t>
      </w:r>
      <w:r w:rsidR="001C5873" w:rsidRPr="002429FA">
        <w:rPr>
          <w:sz w:val="28"/>
          <w:szCs w:val="28"/>
        </w:rPr>
        <w:t>а</w:t>
      </w:r>
      <w:r w:rsidRPr="002429FA">
        <w:rPr>
          <w:sz w:val="28"/>
          <w:szCs w:val="28"/>
        </w:rPr>
        <w:t xml:space="preserve"> «Беслан».</w:t>
      </w:r>
    </w:p>
    <w:p w:rsidR="002811AC" w:rsidRPr="002429FA" w:rsidRDefault="002811AC" w:rsidP="002429FA">
      <w:pPr>
        <w:pStyle w:val="ab"/>
        <w:ind w:firstLine="709"/>
        <w:jc w:val="both"/>
        <w:rPr>
          <w:sz w:val="28"/>
          <w:szCs w:val="28"/>
          <w:shd w:val="clear" w:color="auto" w:fill="FFFFFF"/>
        </w:rPr>
      </w:pPr>
      <w:r w:rsidRPr="002429FA">
        <w:rPr>
          <w:sz w:val="28"/>
          <w:szCs w:val="28"/>
          <w:shd w:val="clear" w:color="auto" w:fill="FFFFFF"/>
        </w:rPr>
        <w:t xml:space="preserve"> Музей участвовал в</w:t>
      </w:r>
      <w:r w:rsidRPr="002429FA">
        <w:rPr>
          <w:b/>
          <w:sz w:val="28"/>
          <w:szCs w:val="28"/>
        </w:rPr>
        <w:t xml:space="preserve"> </w:t>
      </w:r>
      <w:r w:rsidRPr="002429FA">
        <w:rPr>
          <w:sz w:val="28"/>
          <w:szCs w:val="28"/>
        </w:rPr>
        <w:t>Республиканских</w:t>
      </w:r>
      <w:r w:rsidRPr="002429FA">
        <w:rPr>
          <w:sz w:val="28"/>
          <w:szCs w:val="28"/>
          <w:shd w:val="clear" w:color="auto" w:fill="FFFFFF"/>
        </w:rPr>
        <w:t xml:space="preserve"> акциях «Страницы блокадного Ленинграда», «Помним своих героев», «Созвездие народов», «Наши Защитники», «День открытых дверей для ветеранов локальных конфликтов», «День солдат и ветеранов боевых действий», «Весенний комплимент», «Крымская весна», «Поехали! В музей!», «День национального костюма в музее», «Они спасли мир», «Единый урок мужества в музее», «Ночь музеев», «Путешествие во времени», «Единый урок памяти», «Башкирская история в музеях», «День семьи в музее», «Флаг России», «День знаний в музее», «Мы вместе», «Культурная суббота».</w:t>
      </w:r>
    </w:p>
    <w:p w:rsidR="00602E4B" w:rsidRPr="0012462F" w:rsidRDefault="00602E4B" w:rsidP="002429F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CA4DED">
        <w:rPr>
          <w:b/>
          <w:sz w:val="28"/>
          <w:szCs w:val="28"/>
          <w:shd w:val="clear" w:color="auto" w:fill="FFFFFF"/>
        </w:rPr>
        <w:t>«Пушкинская карта»</w:t>
      </w:r>
      <w:r>
        <w:rPr>
          <w:sz w:val="28"/>
          <w:szCs w:val="28"/>
        </w:rPr>
        <w:t>.</w:t>
      </w:r>
      <w:r w:rsidRPr="00CA4DED">
        <w:rPr>
          <w:sz w:val="28"/>
          <w:szCs w:val="28"/>
        </w:rPr>
        <w:t xml:space="preserve"> </w:t>
      </w:r>
      <w:r w:rsidRPr="0012462F">
        <w:rPr>
          <w:sz w:val="28"/>
          <w:szCs w:val="28"/>
        </w:rPr>
        <w:t>20 ноября Калтасинский музей</w:t>
      </w:r>
      <w:r>
        <w:rPr>
          <w:sz w:val="28"/>
          <w:szCs w:val="28"/>
        </w:rPr>
        <w:t xml:space="preserve"> (первым из учреждений культуры района)</w:t>
      </w:r>
      <w:r w:rsidRPr="0012462F">
        <w:rPr>
          <w:sz w:val="28"/>
          <w:szCs w:val="28"/>
        </w:rPr>
        <w:t xml:space="preserve"> включен в проект «Пушкинская карта». На </w:t>
      </w:r>
      <w:proofErr w:type="spellStart"/>
      <w:r w:rsidRPr="0012462F">
        <w:rPr>
          <w:sz w:val="28"/>
          <w:szCs w:val="28"/>
        </w:rPr>
        <w:t>интернет-платформе</w:t>
      </w:r>
      <w:proofErr w:type="spellEnd"/>
      <w:r w:rsidRPr="0012462F">
        <w:rPr>
          <w:sz w:val="28"/>
          <w:szCs w:val="28"/>
        </w:rPr>
        <w:t xml:space="preserve"> «</w:t>
      </w:r>
      <w:proofErr w:type="spellStart"/>
      <w:r w:rsidRPr="0012462F">
        <w:rPr>
          <w:sz w:val="28"/>
          <w:szCs w:val="28"/>
        </w:rPr>
        <w:t>PRO.Культура</w:t>
      </w:r>
      <w:proofErr w:type="gramStart"/>
      <w:r w:rsidRPr="0012462F">
        <w:rPr>
          <w:sz w:val="28"/>
          <w:szCs w:val="28"/>
        </w:rPr>
        <w:t>.Р</w:t>
      </w:r>
      <w:proofErr w:type="gramEnd"/>
      <w:r w:rsidRPr="0012462F">
        <w:rPr>
          <w:sz w:val="28"/>
          <w:szCs w:val="28"/>
        </w:rPr>
        <w:t>Ф</w:t>
      </w:r>
      <w:proofErr w:type="spellEnd"/>
      <w:r w:rsidRPr="0012462F">
        <w:rPr>
          <w:sz w:val="28"/>
          <w:szCs w:val="28"/>
        </w:rPr>
        <w:t>»</w:t>
      </w:r>
      <w:r>
        <w:rPr>
          <w:sz w:val="28"/>
          <w:szCs w:val="28"/>
        </w:rPr>
        <w:t xml:space="preserve"> были подтверждены 7 событий, которые можно было посетить по Пушкинской карте. </w:t>
      </w:r>
      <w:proofErr w:type="gramStart"/>
      <w:r>
        <w:rPr>
          <w:sz w:val="28"/>
          <w:szCs w:val="28"/>
        </w:rPr>
        <w:t xml:space="preserve">Это обзорные экскурсии, выставка «Диалоги с деревом», мероприятия «Поворот под Москвой» и «Герои былых времен», программа «Сторона моя </w:t>
      </w:r>
      <w:proofErr w:type="spellStart"/>
      <w:r>
        <w:rPr>
          <w:sz w:val="28"/>
          <w:szCs w:val="28"/>
        </w:rPr>
        <w:t>Калтасинская</w:t>
      </w:r>
      <w:proofErr w:type="spellEnd"/>
      <w:r>
        <w:rPr>
          <w:sz w:val="28"/>
          <w:szCs w:val="28"/>
        </w:rPr>
        <w:t>» (музейные уроки), лекции «Граф Мордвинов Н.С и с. Надеждино» и «Колонизация края помещиками».</w:t>
      </w:r>
      <w:proofErr w:type="gramEnd"/>
      <w:r>
        <w:rPr>
          <w:sz w:val="28"/>
          <w:szCs w:val="28"/>
        </w:rPr>
        <w:t xml:space="preserve"> За декабрь проведено 9 музейных уроков, 2 мероприятия, 5 лекций в зрительном зале </w:t>
      </w:r>
      <w:proofErr w:type="spellStart"/>
      <w:r>
        <w:rPr>
          <w:sz w:val="28"/>
          <w:szCs w:val="28"/>
        </w:rPr>
        <w:t>Калтасинского</w:t>
      </w:r>
      <w:proofErr w:type="spellEnd"/>
      <w:r>
        <w:rPr>
          <w:sz w:val="28"/>
          <w:szCs w:val="28"/>
        </w:rPr>
        <w:t xml:space="preserve"> РДК, 21 экскурсия и ежедневные посещения выставки. Налажено сотрудничество с районным </w:t>
      </w:r>
      <w:r>
        <w:rPr>
          <w:sz w:val="28"/>
          <w:szCs w:val="28"/>
        </w:rPr>
        <w:lastRenderedPageBreak/>
        <w:t xml:space="preserve">отделом образования, музей по Пушкинской карте посетили почти все школы района. </w:t>
      </w:r>
    </w:p>
    <w:p w:rsidR="00062C4D" w:rsidRPr="0080619F" w:rsidRDefault="00062C4D" w:rsidP="002429F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80619F">
        <w:rPr>
          <w:sz w:val="28"/>
          <w:szCs w:val="28"/>
        </w:rPr>
        <w:t>Краснохолмская</w:t>
      </w:r>
      <w:proofErr w:type="spellEnd"/>
      <w:r w:rsidRPr="0080619F">
        <w:rPr>
          <w:sz w:val="28"/>
          <w:szCs w:val="28"/>
        </w:rPr>
        <w:t xml:space="preserve"> детская школа искусств</w:t>
      </w:r>
      <w:r w:rsidRPr="0080619F">
        <w:rPr>
          <w:b/>
          <w:sz w:val="28"/>
          <w:szCs w:val="28"/>
        </w:rPr>
        <w:t xml:space="preserve"> </w:t>
      </w:r>
      <w:r w:rsidRPr="0080619F">
        <w:rPr>
          <w:sz w:val="28"/>
          <w:szCs w:val="28"/>
        </w:rPr>
        <w:t xml:space="preserve">имеет филиал в с. Калтасы и отделение </w:t>
      </w:r>
      <w:proofErr w:type="gramStart"/>
      <w:r w:rsidRPr="0080619F">
        <w:rPr>
          <w:sz w:val="28"/>
          <w:szCs w:val="28"/>
        </w:rPr>
        <w:t>в</w:t>
      </w:r>
      <w:proofErr w:type="gramEnd"/>
      <w:r w:rsidRPr="0080619F">
        <w:rPr>
          <w:sz w:val="28"/>
          <w:szCs w:val="28"/>
        </w:rPr>
        <w:t xml:space="preserve"> с. Кутерем. </w:t>
      </w:r>
      <w:r w:rsidRPr="0080619F">
        <w:rPr>
          <w:color w:val="000000"/>
          <w:sz w:val="28"/>
          <w:szCs w:val="28"/>
        </w:rPr>
        <w:t xml:space="preserve">Школа работает по двум направлениям: дополнительные общеобразовательные </w:t>
      </w:r>
      <w:proofErr w:type="spellStart"/>
      <w:r w:rsidRPr="0080619F">
        <w:rPr>
          <w:color w:val="000000"/>
          <w:sz w:val="28"/>
          <w:szCs w:val="28"/>
        </w:rPr>
        <w:t>предпрофессиональные</w:t>
      </w:r>
      <w:proofErr w:type="spellEnd"/>
      <w:r w:rsidRPr="0080619F">
        <w:rPr>
          <w:color w:val="000000"/>
          <w:sz w:val="28"/>
          <w:szCs w:val="28"/>
        </w:rPr>
        <w:t xml:space="preserve"> программы и дополнительные общеобразовательные </w:t>
      </w:r>
      <w:proofErr w:type="spellStart"/>
      <w:r w:rsidRPr="0080619F">
        <w:rPr>
          <w:color w:val="000000"/>
          <w:sz w:val="28"/>
          <w:szCs w:val="28"/>
        </w:rPr>
        <w:t>общеразвивающие</w:t>
      </w:r>
      <w:proofErr w:type="spellEnd"/>
      <w:r w:rsidRPr="0080619F">
        <w:rPr>
          <w:color w:val="000000"/>
          <w:sz w:val="28"/>
          <w:szCs w:val="28"/>
        </w:rPr>
        <w:t xml:space="preserve"> программы: музыкальное искусство «Народные инструменты», фортепиано, изобразительное искусство «Живопись», хореографическое искусство</w:t>
      </w:r>
    </w:p>
    <w:p w:rsidR="002811AC" w:rsidRPr="009F0041" w:rsidRDefault="002429FA" w:rsidP="002429FA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kern w:val="36"/>
          <w:sz w:val="28"/>
          <w:szCs w:val="24"/>
        </w:rPr>
        <w:t xml:space="preserve"> </w:t>
      </w:r>
      <w:r w:rsidR="002811AC" w:rsidRPr="009F0041">
        <w:rPr>
          <w:rFonts w:ascii="Times New Roman" w:hAnsi="Times New Roman" w:cs="Times New Roman"/>
          <w:b w:val="0"/>
          <w:color w:val="000000"/>
          <w:kern w:val="36"/>
          <w:sz w:val="28"/>
          <w:szCs w:val="24"/>
        </w:rPr>
        <w:t xml:space="preserve">Количество обучающихся в </w:t>
      </w:r>
      <w:proofErr w:type="spellStart"/>
      <w:r w:rsidR="002811AC" w:rsidRPr="009F0041">
        <w:rPr>
          <w:rFonts w:ascii="Times New Roman" w:hAnsi="Times New Roman" w:cs="Times New Roman"/>
          <w:b w:val="0"/>
          <w:color w:val="000000"/>
          <w:kern w:val="36"/>
          <w:sz w:val="28"/>
          <w:szCs w:val="24"/>
        </w:rPr>
        <w:t>Краснохолмской</w:t>
      </w:r>
      <w:proofErr w:type="spellEnd"/>
      <w:r w:rsidR="002811AC" w:rsidRPr="009F0041">
        <w:rPr>
          <w:rFonts w:ascii="Times New Roman" w:hAnsi="Times New Roman" w:cs="Times New Roman"/>
          <w:b w:val="0"/>
          <w:color w:val="000000"/>
          <w:kern w:val="36"/>
          <w:sz w:val="28"/>
          <w:szCs w:val="24"/>
        </w:rPr>
        <w:t xml:space="preserve"> ДШИ на начало 2021-2022 учебного года сос</w:t>
      </w:r>
      <w:r w:rsidR="002811AC">
        <w:rPr>
          <w:rFonts w:ascii="Times New Roman" w:hAnsi="Times New Roman" w:cs="Times New Roman"/>
          <w:b w:val="0"/>
          <w:color w:val="000000"/>
          <w:kern w:val="36"/>
          <w:sz w:val="28"/>
          <w:szCs w:val="24"/>
        </w:rPr>
        <w:t xml:space="preserve">тавляет – 524 чел.  Доля детей </w:t>
      </w:r>
      <w:r w:rsidR="002811AC" w:rsidRPr="009F0041">
        <w:rPr>
          <w:rFonts w:ascii="Times New Roman" w:hAnsi="Times New Roman" w:cs="Times New Roman"/>
          <w:b w:val="0"/>
          <w:color w:val="000000"/>
          <w:kern w:val="36"/>
          <w:sz w:val="28"/>
          <w:szCs w:val="24"/>
        </w:rPr>
        <w:t xml:space="preserve"> увеличилась на 1%, что в итоге составляет 12,5% от общего количества детей, п</w:t>
      </w:r>
      <w:r w:rsidR="002811AC">
        <w:rPr>
          <w:rFonts w:ascii="Times New Roman" w:hAnsi="Times New Roman" w:cs="Times New Roman"/>
          <w:b w:val="0"/>
          <w:color w:val="000000"/>
          <w:kern w:val="36"/>
          <w:sz w:val="28"/>
          <w:szCs w:val="24"/>
        </w:rPr>
        <w:t xml:space="preserve">роживающих в </w:t>
      </w:r>
      <w:proofErr w:type="spellStart"/>
      <w:r w:rsidR="002811AC">
        <w:rPr>
          <w:rFonts w:ascii="Times New Roman" w:hAnsi="Times New Roman" w:cs="Times New Roman"/>
          <w:b w:val="0"/>
          <w:color w:val="000000"/>
          <w:kern w:val="36"/>
          <w:sz w:val="28"/>
          <w:szCs w:val="24"/>
        </w:rPr>
        <w:t>Калтасинском</w:t>
      </w:r>
      <w:proofErr w:type="spellEnd"/>
      <w:r w:rsidR="002811AC">
        <w:rPr>
          <w:rFonts w:ascii="Times New Roman" w:hAnsi="Times New Roman" w:cs="Times New Roman"/>
          <w:b w:val="0"/>
          <w:color w:val="000000"/>
          <w:kern w:val="36"/>
          <w:sz w:val="28"/>
          <w:szCs w:val="24"/>
        </w:rPr>
        <w:t xml:space="preserve"> районе </w:t>
      </w:r>
      <w:r w:rsidR="002811AC" w:rsidRPr="009F0041">
        <w:rPr>
          <w:rFonts w:ascii="Times New Roman" w:hAnsi="Times New Roman" w:cs="Times New Roman"/>
          <w:b w:val="0"/>
          <w:color w:val="000000"/>
          <w:kern w:val="36"/>
          <w:sz w:val="28"/>
          <w:szCs w:val="24"/>
        </w:rPr>
        <w:t xml:space="preserve"> в возрасте от 5 до 18 лет. (</w:t>
      </w:r>
      <w:r w:rsidR="002811AC" w:rsidRPr="009F0041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Для сравнения </w:t>
      </w:r>
      <w:r w:rsidR="002811AC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в </w:t>
      </w:r>
      <w:r w:rsidR="002811AC" w:rsidRPr="009F0041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>2020-2021 учебном году количество детей составляло – 477 человек, доля детей по дорожной карте составляла – 11,4%).</w:t>
      </w:r>
    </w:p>
    <w:p w:rsidR="00062C4D" w:rsidRPr="0080619F" w:rsidRDefault="00062C4D" w:rsidP="005C4793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80619F">
        <w:rPr>
          <w:color w:val="000000"/>
          <w:sz w:val="28"/>
          <w:szCs w:val="28"/>
        </w:rPr>
        <w:t>В школе функционируют постоянные творческие коллективы: детский хор, оркестр н</w:t>
      </w:r>
      <w:r w:rsidR="00D0462E">
        <w:rPr>
          <w:color w:val="000000"/>
          <w:sz w:val="28"/>
          <w:szCs w:val="28"/>
        </w:rPr>
        <w:t>ародных инструментов «Камертон»</w:t>
      </w:r>
      <w:r w:rsidRPr="0080619F">
        <w:rPr>
          <w:color w:val="000000"/>
          <w:sz w:val="28"/>
          <w:szCs w:val="28"/>
        </w:rPr>
        <w:t>, вокальные и инструментальные ансамбли, хореографический ансамбль «Аллегро».</w:t>
      </w:r>
    </w:p>
    <w:p w:rsidR="00062C4D" w:rsidRPr="0080619F" w:rsidRDefault="00062C4D" w:rsidP="005C4793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80619F">
        <w:rPr>
          <w:color w:val="000000"/>
          <w:sz w:val="28"/>
          <w:szCs w:val="28"/>
        </w:rPr>
        <w:t>Помимо учебной работы в школе проводится большая внеклассная работа, освещающая выставочную и творческую деятельность концертных коллективов, обучающихся и преподавателей.</w:t>
      </w:r>
    </w:p>
    <w:p w:rsidR="00062C4D" w:rsidRDefault="00062C4D" w:rsidP="00062C4D">
      <w:pPr>
        <w:pStyle w:val="a5"/>
        <w:spacing w:after="0"/>
        <w:jc w:val="both"/>
        <w:rPr>
          <w:bCs/>
          <w:sz w:val="28"/>
          <w:szCs w:val="28"/>
        </w:rPr>
      </w:pPr>
      <w:r w:rsidRPr="0080619F">
        <w:rPr>
          <w:b/>
          <w:bCs/>
          <w:sz w:val="28"/>
          <w:szCs w:val="28"/>
        </w:rPr>
        <w:tab/>
      </w:r>
      <w:r w:rsidRPr="0080619F">
        <w:rPr>
          <w:bCs/>
          <w:sz w:val="28"/>
          <w:szCs w:val="28"/>
        </w:rPr>
        <w:t xml:space="preserve"> </w:t>
      </w:r>
    </w:p>
    <w:p w:rsidR="009E18B1" w:rsidRDefault="009E18B1" w:rsidP="00062C4D">
      <w:pPr>
        <w:pStyle w:val="a5"/>
        <w:spacing w:after="0"/>
        <w:jc w:val="center"/>
        <w:rPr>
          <w:b/>
          <w:color w:val="000000"/>
          <w:sz w:val="28"/>
          <w:szCs w:val="28"/>
        </w:rPr>
      </w:pPr>
    </w:p>
    <w:p w:rsidR="00062C4D" w:rsidRDefault="001C5873" w:rsidP="00062C4D">
      <w:pPr>
        <w:pStyle w:val="a5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Характеристика жителей </w:t>
      </w:r>
      <w:r w:rsidR="00062C4D" w:rsidRPr="0080619F">
        <w:rPr>
          <w:b/>
          <w:color w:val="000000"/>
          <w:sz w:val="28"/>
          <w:szCs w:val="28"/>
        </w:rPr>
        <w:t xml:space="preserve"> </w:t>
      </w:r>
      <w:r w:rsidR="00062C4D">
        <w:rPr>
          <w:b/>
          <w:color w:val="000000"/>
          <w:sz w:val="28"/>
          <w:szCs w:val="28"/>
        </w:rPr>
        <w:t xml:space="preserve"> МР  Калтасинский район</w:t>
      </w:r>
    </w:p>
    <w:p w:rsidR="001C5873" w:rsidRDefault="001C5873" w:rsidP="00062C4D">
      <w:pPr>
        <w:pStyle w:val="a5"/>
        <w:spacing w:after="0"/>
        <w:jc w:val="center"/>
        <w:rPr>
          <w:b/>
          <w:color w:val="000000"/>
          <w:sz w:val="28"/>
          <w:szCs w:val="28"/>
        </w:rPr>
      </w:pPr>
    </w:p>
    <w:p w:rsidR="00062C4D" w:rsidRPr="00AE6FEE" w:rsidRDefault="00194608" w:rsidP="00062C4D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состоянию на 1 января 2021</w:t>
      </w:r>
      <w:r w:rsidR="00062C4D">
        <w:rPr>
          <w:color w:val="000000"/>
          <w:sz w:val="28"/>
          <w:szCs w:val="28"/>
        </w:rPr>
        <w:t xml:space="preserve"> года численность населения муниципального района Кал</w:t>
      </w:r>
      <w:r w:rsidR="00CE1548">
        <w:rPr>
          <w:color w:val="000000"/>
          <w:sz w:val="28"/>
          <w:szCs w:val="28"/>
        </w:rPr>
        <w:t>тасинский район составляет 21497</w:t>
      </w:r>
      <w:r w:rsidR="00062C4D">
        <w:rPr>
          <w:color w:val="000000"/>
          <w:sz w:val="28"/>
          <w:szCs w:val="28"/>
        </w:rPr>
        <w:t xml:space="preserve"> человек.</w:t>
      </w:r>
    </w:p>
    <w:p w:rsidR="00062C4D" w:rsidRPr="0080619F" w:rsidRDefault="00062C4D" w:rsidP="00062C4D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66"/>
        <w:gridCol w:w="696"/>
        <w:gridCol w:w="806"/>
        <w:gridCol w:w="850"/>
        <w:gridCol w:w="851"/>
        <w:gridCol w:w="850"/>
        <w:gridCol w:w="851"/>
        <w:gridCol w:w="850"/>
        <w:gridCol w:w="789"/>
        <w:gridCol w:w="678"/>
        <w:gridCol w:w="625"/>
      </w:tblGrid>
      <w:tr w:rsidR="00062C4D" w:rsidRPr="0080619F" w:rsidTr="00975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619F">
              <w:rPr>
                <w:color w:val="000000"/>
                <w:sz w:val="28"/>
                <w:szCs w:val="28"/>
              </w:rPr>
              <w:t>Возр</w:t>
            </w:r>
            <w:proofErr w:type="spellEnd"/>
            <w:r w:rsidRPr="008061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0619F">
              <w:rPr>
                <w:color w:val="000000"/>
                <w:sz w:val="28"/>
                <w:szCs w:val="28"/>
              </w:rPr>
              <w:t>0-4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0619F"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0619F">
              <w:rPr>
                <w:color w:val="000000"/>
                <w:sz w:val="28"/>
                <w:szCs w:val="28"/>
              </w:rPr>
              <w:t>10-14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0619F">
              <w:rPr>
                <w:color w:val="000000"/>
                <w:sz w:val="28"/>
                <w:szCs w:val="28"/>
              </w:rPr>
              <w:t>15-19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0619F">
              <w:rPr>
                <w:color w:val="000000"/>
                <w:sz w:val="28"/>
                <w:szCs w:val="28"/>
              </w:rPr>
              <w:t>20-24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0619F">
              <w:rPr>
                <w:color w:val="000000"/>
                <w:sz w:val="28"/>
                <w:szCs w:val="28"/>
              </w:rPr>
              <w:t>25-29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0619F">
              <w:rPr>
                <w:color w:val="000000"/>
                <w:sz w:val="28"/>
                <w:szCs w:val="28"/>
              </w:rPr>
              <w:t>30-34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0619F">
              <w:rPr>
                <w:color w:val="000000"/>
                <w:sz w:val="28"/>
                <w:szCs w:val="28"/>
              </w:rPr>
              <w:t>35-39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0619F">
              <w:rPr>
                <w:color w:val="000000"/>
                <w:sz w:val="28"/>
                <w:szCs w:val="28"/>
              </w:rPr>
              <w:t>40-44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0619F">
              <w:rPr>
                <w:color w:val="000000"/>
                <w:sz w:val="28"/>
                <w:szCs w:val="28"/>
              </w:rPr>
              <w:t>45-49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0619F">
              <w:rPr>
                <w:color w:val="000000"/>
                <w:sz w:val="28"/>
                <w:szCs w:val="28"/>
              </w:rPr>
              <w:t>50-54</w:t>
            </w:r>
          </w:p>
        </w:tc>
      </w:tr>
      <w:tr w:rsidR="00062C4D" w:rsidRPr="0080619F" w:rsidTr="00975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0619F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CE1548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CE1548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CE1548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CE1548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CE1548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CE1548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CE1548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CE1548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CE1548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CE1548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CE1548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</w:t>
            </w:r>
          </w:p>
        </w:tc>
      </w:tr>
    </w:tbl>
    <w:p w:rsidR="00062C4D" w:rsidRPr="0080619F" w:rsidRDefault="00062C4D" w:rsidP="00062C4D">
      <w:pPr>
        <w:pStyle w:val="a5"/>
        <w:spacing w:after="0"/>
        <w:jc w:val="both"/>
        <w:rPr>
          <w:color w:val="000000"/>
          <w:sz w:val="28"/>
          <w:szCs w:val="28"/>
        </w:rPr>
      </w:pPr>
    </w:p>
    <w:tbl>
      <w:tblPr>
        <w:tblW w:w="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957"/>
        <w:gridCol w:w="957"/>
        <w:gridCol w:w="1067"/>
        <w:gridCol w:w="1014"/>
      </w:tblGrid>
      <w:tr w:rsidR="00062C4D" w:rsidRPr="0080619F" w:rsidTr="0097502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0619F">
              <w:rPr>
                <w:color w:val="000000"/>
                <w:sz w:val="28"/>
                <w:szCs w:val="28"/>
              </w:rPr>
              <w:t>55-59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0619F">
              <w:rPr>
                <w:color w:val="000000"/>
                <w:sz w:val="28"/>
                <w:szCs w:val="28"/>
              </w:rPr>
              <w:t>60-64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0619F">
              <w:rPr>
                <w:color w:val="000000"/>
                <w:sz w:val="28"/>
                <w:szCs w:val="28"/>
              </w:rPr>
              <w:t>65-69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0619F">
              <w:rPr>
                <w:color w:val="000000"/>
                <w:sz w:val="28"/>
                <w:szCs w:val="28"/>
              </w:rPr>
              <w:t>70 и старше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062C4D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0619F">
              <w:rPr>
                <w:color w:val="000000"/>
                <w:sz w:val="28"/>
                <w:szCs w:val="28"/>
              </w:rPr>
              <w:t>Итого:</w:t>
            </w:r>
          </w:p>
        </w:tc>
      </w:tr>
      <w:tr w:rsidR="00062C4D" w:rsidRPr="0080619F" w:rsidTr="0097502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CE1548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CE1548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CE1548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CE1548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D" w:rsidRPr="0080619F" w:rsidRDefault="00CE1548" w:rsidP="00975025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21497</w:t>
            </w:r>
          </w:p>
        </w:tc>
      </w:tr>
    </w:tbl>
    <w:p w:rsidR="00062C4D" w:rsidRDefault="00062C4D" w:rsidP="00062C4D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7D1151" w:rsidRDefault="007D1151" w:rsidP="00062C4D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2429FA" w:rsidRDefault="002429FA" w:rsidP="00062C4D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2429FA" w:rsidRDefault="002429FA" w:rsidP="00062C4D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2429FA" w:rsidRDefault="002429FA" w:rsidP="00062C4D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2429FA" w:rsidRDefault="002429FA" w:rsidP="00062C4D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2429FA" w:rsidRDefault="002429FA" w:rsidP="00062C4D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2429FA" w:rsidRDefault="002429FA" w:rsidP="00062C4D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2429FA" w:rsidRDefault="002429FA" w:rsidP="00062C4D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2429FA" w:rsidRDefault="002429FA" w:rsidP="00062C4D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2429FA" w:rsidRDefault="002429FA" w:rsidP="00062C4D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2429FA" w:rsidRDefault="002429FA" w:rsidP="00062C4D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2429FA" w:rsidRDefault="002429FA" w:rsidP="00062C4D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2429FA" w:rsidRDefault="002429FA" w:rsidP="00062C4D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7D1151" w:rsidRDefault="007D1151" w:rsidP="007D1151">
      <w:pPr>
        <w:pStyle w:val="a5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управления муниципальными учреждениями культуры                          МР Калтасинский район РБ</w:t>
      </w:r>
    </w:p>
    <w:p w:rsidR="00062C4D" w:rsidRPr="0080619F" w:rsidRDefault="007D1151" w:rsidP="00062C4D">
      <w:pPr>
        <w:jc w:val="both"/>
        <w:rPr>
          <w:b/>
          <w:bCs/>
          <w:color w:val="000000"/>
          <w:sz w:val="28"/>
          <w:szCs w:val="28"/>
        </w:rPr>
      </w:pPr>
      <w:r w:rsidRPr="007D1151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3094980"/>
            <wp:effectExtent l="76200" t="0" r="793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D1151" w:rsidRPr="005A07A4" w:rsidRDefault="00062C4D" w:rsidP="005A07A4">
      <w:pPr>
        <w:jc w:val="both"/>
        <w:rPr>
          <w:sz w:val="28"/>
          <w:szCs w:val="28"/>
        </w:rPr>
      </w:pPr>
      <w:r w:rsidRPr="0080619F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62C4D" w:rsidRDefault="001C5873" w:rsidP="00062C4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Материально-техническая база</w:t>
      </w:r>
      <w:r w:rsidR="00062C4D" w:rsidRPr="0080619F">
        <w:rPr>
          <w:b/>
          <w:bCs/>
          <w:color w:val="000000"/>
          <w:sz w:val="28"/>
          <w:szCs w:val="28"/>
        </w:rPr>
        <w:t xml:space="preserve">                                                     муниципальных учреждений культуры </w:t>
      </w:r>
    </w:p>
    <w:p w:rsidR="00016EB1" w:rsidRDefault="00016EB1" w:rsidP="00062C4D">
      <w:pPr>
        <w:jc w:val="center"/>
        <w:rPr>
          <w:b/>
          <w:bCs/>
          <w:color w:val="000000"/>
          <w:sz w:val="28"/>
          <w:szCs w:val="28"/>
        </w:rPr>
      </w:pPr>
    </w:p>
    <w:p w:rsidR="00D0462E" w:rsidRDefault="00D0462E" w:rsidP="00D04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Укрепление МТБ -2446,2 тыс. руб.</w:t>
      </w:r>
    </w:p>
    <w:p w:rsidR="00D0462E" w:rsidRDefault="00D0462E" w:rsidP="00D04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Приобретение – 499,0 тыс. руб.</w:t>
      </w:r>
    </w:p>
    <w:p w:rsidR="00D0462E" w:rsidRDefault="00D0462E" w:rsidP="002429FA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Сценические костюмы для детского танцевального коллектива «Лидер» -30,0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015D43">
        <w:rPr>
          <w:rFonts w:ascii="Times New Roman" w:hAnsi="Times New Roman" w:cs="Times New Roman"/>
          <w:sz w:val="28"/>
          <w:szCs w:val="28"/>
        </w:rPr>
        <w:t>.</w:t>
      </w:r>
    </w:p>
    <w:p w:rsidR="00D0462E" w:rsidRDefault="00D0462E" w:rsidP="002429FA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 Тульский концертный – 120, 0 тыс. руб.</w:t>
      </w:r>
    </w:p>
    <w:p w:rsidR="00D0462E" w:rsidRDefault="00D0462E" w:rsidP="002429FA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 концертный – 90.0 тыс. руб.</w:t>
      </w:r>
    </w:p>
    <w:p w:rsidR="00D0462E" w:rsidRDefault="00D0462E" w:rsidP="002429FA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Гармонь   «Тульская» - 40,0  тыс. руб.</w:t>
      </w:r>
    </w:p>
    <w:p w:rsidR="00D0462E" w:rsidRDefault="00D0462E" w:rsidP="002429FA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акустическая система, звуковое оборудование – 150,0 тыс. руб.</w:t>
      </w:r>
    </w:p>
    <w:p w:rsidR="00D0462E" w:rsidRDefault="00D0462E" w:rsidP="002429FA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Гармонь тульская – 19,0 тыс. руб.</w:t>
      </w:r>
    </w:p>
    <w:p w:rsidR="00D0462E" w:rsidRDefault="00D0462E" w:rsidP="002429FA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Платья белые -</w:t>
      </w:r>
      <w:r w:rsidR="0001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50,0 тыс. руб.</w:t>
      </w:r>
    </w:p>
    <w:p w:rsidR="002429FA" w:rsidRDefault="002429FA" w:rsidP="002429FA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</w:p>
    <w:p w:rsidR="00D0462E" w:rsidRDefault="00D0462E" w:rsidP="00D0462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B4F52">
        <w:rPr>
          <w:rFonts w:ascii="Times New Roman" w:hAnsi="Times New Roman" w:cs="Times New Roman"/>
          <w:b/>
          <w:sz w:val="28"/>
          <w:szCs w:val="28"/>
        </w:rPr>
        <w:t>Ремонт</w:t>
      </w:r>
      <w:r>
        <w:rPr>
          <w:rFonts w:ascii="Times New Roman" w:hAnsi="Times New Roman" w:cs="Times New Roman"/>
          <w:b/>
          <w:sz w:val="28"/>
          <w:szCs w:val="28"/>
        </w:rPr>
        <w:t>ные работы -1947,2 тыс. руб.</w:t>
      </w:r>
    </w:p>
    <w:p w:rsidR="00D0462E" w:rsidRDefault="00D0462E" w:rsidP="002429FA">
      <w:pPr>
        <w:pStyle w:val="a7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ППМИ - Капитальный ремонт здания  СК д. Норкино-580,4 тыс. руб.</w:t>
      </w:r>
    </w:p>
    <w:p w:rsidR="00D0462E" w:rsidRDefault="00D0462E" w:rsidP="002429FA">
      <w:pPr>
        <w:pStyle w:val="a7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ППМИ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екущий ремонт  СДК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Кокуш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капитальный ремонт системы отопления и газоснабжение – 1 270 ,6 тыс. руб.</w:t>
      </w:r>
    </w:p>
    <w:p w:rsidR="00D0462E" w:rsidRDefault="00D0462E" w:rsidP="002429FA">
      <w:pPr>
        <w:pStyle w:val="a7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ремонт системы электропроводки </w:t>
      </w:r>
      <w:r w:rsidR="00544878">
        <w:rPr>
          <w:rFonts w:ascii="Times New Roman" w:hAnsi="Times New Roman" w:cs="Times New Roman"/>
          <w:sz w:val="28"/>
          <w:szCs w:val="28"/>
        </w:rPr>
        <w:t xml:space="preserve"> СДК д. </w:t>
      </w:r>
      <w:proofErr w:type="spellStart"/>
      <w:r w:rsidR="00544878">
        <w:rPr>
          <w:rFonts w:ascii="Times New Roman" w:hAnsi="Times New Roman" w:cs="Times New Roman"/>
          <w:sz w:val="28"/>
          <w:szCs w:val="28"/>
        </w:rPr>
        <w:t>Калмиябаш</w:t>
      </w:r>
      <w:proofErr w:type="spellEnd"/>
      <w:r w:rsidR="0054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69,8 тыс. руб.</w:t>
      </w:r>
    </w:p>
    <w:p w:rsidR="00D0462E" w:rsidRDefault="00D0462E" w:rsidP="002429FA">
      <w:pPr>
        <w:pStyle w:val="a7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Электромонтажные работы </w:t>
      </w:r>
      <w:r w:rsidR="00544878">
        <w:rPr>
          <w:rFonts w:ascii="Times New Roman" w:hAnsi="Times New Roman" w:cs="Times New Roman"/>
          <w:sz w:val="28"/>
          <w:szCs w:val="28"/>
        </w:rPr>
        <w:t xml:space="preserve"> СДК д. </w:t>
      </w:r>
      <w:proofErr w:type="spellStart"/>
      <w:r w:rsidR="00544878">
        <w:rPr>
          <w:rFonts w:ascii="Times New Roman" w:hAnsi="Times New Roman" w:cs="Times New Roman"/>
          <w:sz w:val="28"/>
          <w:szCs w:val="28"/>
        </w:rPr>
        <w:t>Кокуш</w:t>
      </w:r>
      <w:proofErr w:type="spellEnd"/>
      <w:r w:rsidR="0054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-27,0 тыс. руб.</w:t>
      </w:r>
    </w:p>
    <w:p w:rsidR="002429FA" w:rsidRDefault="002429FA" w:rsidP="002429FA">
      <w:pPr>
        <w:pStyle w:val="a7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62E" w:rsidRDefault="00D0462E" w:rsidP="00D0462E">
      <w:pPr>
        <w:ind w:left="720"/>
        <w:jc w:val="both"/>
        <w:rPr>
          <w:sz w:val="28"/>
          <w:szCs w:val="28"/>
        </w:rPr>
      </w:pPr>
    </w:p>
    <w:p w:rsidR="005A07A4" w:rsidRPr="0080619F" w:rsidRDefault="005A07A4" w:rsidP="00D0462E">
      <w:pPr>
        <w:ind w:left="720"/>
        <w:jc w:val="both"/>
        <w:rPr>
          <w:sz w:val="28"/>
          <w:szCs w:val="28"/>
        </w:rPr>
      </w:pPr>
    </w:p>
    <w:p w:rsidR="00062C4D" w:rsidRDefault="00062C4D" w:rsidP="005A07A4">
      <w:pPr>
        <w:jc w:val="both"/>
        <w:rPr>
          <w:b/>
          <w:color w:val="000000"/>
          <w:sz w:val="28"/>
          <w:szCs w:val="28"/>
        </w:rPr>
      </w:pPr>
      <w:r w:rsidRPr="0080619F">
        <w:rPr>
          <w:sz w:val="28"/>
          <w:szCs w:val="28"/>
        </w:rPr>
        <w:t xml:space="preserve">        </w:t>
      </w:r>
      <w:r w:rsidRPr="0080619F">
        <w:rPr>
          <w:b/>
          <w:color w:val="000000"/>
          <w:sz w:val="28"/>
          <w:szCs w:val="28"/>
        </w:rPr>
        <w:t xml:space="preserve"> Кадровое обеспечение муниципальных учреждений культуры.</w:t>
      </w:r>
    </w:p>
    <w:p w:rsidR="002429FA" w:rsidRPr="0080619F" w:rsidRDefault="002429FA" w:rsidP="00062C4D">
      <w:pPr>
        <w:ind w:firstLine="708"/>
        <w:jc w:val="both"/>
        <w:rPr>
          <w:b/>
          <w:color w:val="000000"/>
          <w:sz w:val="28"/>
          <w:szCs w:val="28"/>
        </w:rPr>
      </w:pPr>
    </w:p>
    <w:p w:rsidR="00015D43" w:rsidRDefault="00015D43" w:rsidP="002429FA">
      <w:pPr>
        <w:ind w:firstLine="709"/>
        <w:jc w:val="both"/>
        <w:outlineLvl w:val="1"/>
        <w:rPr>
          <w:b/>
          <w:bCs/>
          <w:color w:val="000000"/>
          <w:sz w:val="28"/>
        </w:rPr>
      </w:pPr>
      <w:r w:rsidRPr="004E06CE">
        <w:rPr>
          <w:color w:val="000000"/>
          <w:sz w:val="28"/>
        </w:rPr>
        <w:t>Особое внимание уделяется привлечению раб</w:t>
      </w:r>
      <w:r>
        <w:rPr>
          <w:color w:val="000000"/>
          <w:sz w:val="28"/>
        </w:rPr>
        <w:t xml:space="preserve">отников </w:t>
      </w:r>
      <w:r w:rsidRPr="004E06C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      </w:t>
      </w:r>
      <w:r w:rsidRPr="004E06CE">
        <w:rPr>
          <w:color w:val="000000"/>
          <w:sz w:val="28"/>
        </w:rPr>
        <w:t xml:space="preserve">к </w:t>
      </w:r>
      <w:r>
        <w:rPr>
          <w:color w:val="000000"/>
          <w:sz w:val="28"/>
        </w:rPr>
        <w:t xml:space="preserve">самообразованию </w:t>
      </w:r>
      <w:r w:rsidRPr="004E06C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повышению профессиональной компетенции.</w:t>
      </w:r>
    </w:p>
    <w:p w:rsidR="00015D43" w:rsidRPr="00150C81" w:rsidRDefault="00015D43" w:rsidP="002429FA">
      <w:pPr>
        <w:ind w:firstLine="708"/>
        <w:jc w:val="both"/>
        <w:outlineLvl w:val="1"/>
        <w:rPr>
          <w:b/>
          <w:bCs/>
          <w:color w:val="000000"/>
          <w:sz w:val="28"/>
        </w:rPr>
      </w:pPr>
      <w:proofErr w:type="gramStart"/>
      <w:r w:rsidRPr="00F6142E">
        <w:rPr>
          <w:sz w:val="28"/>
          <w:szCs w:val="28"/>
        </w:rPr>
        <w:t>Количество спец</w:t>
      </w:r>
      <w:r>
        <w:rPr>
          <w:sz w:val="28"/>
          <w:szCs w:val="28"/>
        </w:rPr>
        <w:t xml:space="preserve">иалистов основного персонала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</w:t>
      </w:r>
      <w:r w:rsidRPr="00F6142E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</w:t>
      </w:r>
      <w:r w:rsidRPr="00F6142E">
        <w:rPr>
          <w:sz w:val="28"/>
          <w:szCs w:val="28"/>
        </w:rPr>
        <w:t>70 человек, из них имеют высшее профессиональное образование 18</w:t>
      </w:r>
      <w:r>
        <w:rPr>
          <w:sz w:val="28"/>
          <w:szCs w:val="28"/>
        </w:rPr>
        <w:t xml:space="preserve"> чел.</w:t>
      </w:r>
      <w:r w:rsidRPr="00F6142E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высшее профильное имеют </w:t>
      </w:r>
      <w:r w:rsidRPr="00F6142E">
        <w:rPr>
          <w:sz w:val="28"/>
          <w:szCs w:val="28"/>
        </w:rPr>
        <w:t>11 человек, среднее про</w:t>
      </w:r>
      <w:r>
        <w:rPr>
          <w:sz w:val="28"/>
          <w:szCs w:val="28"/>
        </w:rPr>
        <w:t>фессиональное – 39 чел.</w:t>
      </w:r>
      <w:r w:rsidRPr="00F6142E">
        <w:rPr>
          <w:sz w:val="28"/>
          <w:szCs w:val="28"/>
        </w:rPr>
        <w:t>, из них среднее профильное</w:t>
      </w:r>
      <w:r>
        <w:rPr>
          <w:sz w:val="28"/>
          <w:szCs w:val="28"/>
        </w:rPr>
        <w:t xml:space="preserve"> </w:t>
      </w:r>
      <w:r w:rsidRPr="00F614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42E">
        <w:rPr>
          <w:sz w:val="28"/>
          <w:szCs w:val="28"/>
        </w:rPr>
        <w:t>28 чел., среднее образование – 13 чел.</w:t>
      </w:r>
      <w:r>
        <w:rPr>
          <w:sz w:val="28"/>
          <w:szCs w:val="28"/>
        </w:rPr>
        <w:t>,</w:t>
      </w:r>
      <w:r w:rsidRPr="00F614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6142E">
        <w:rPr>
          <w:sz w:val="28"/>
          <w:szCs w:val="28"/>
        </w:rPr>
        <w:t>из них в настоящее время 2 человека получают высше</w:t>
      </w:r>
      <w:r>
        <w:rPr>
          <w:sz w:val="28"/>
          <w:szCs w:val="28"/>
        </w:rPr>
        <w:t xml:space="preserve">е профессиональное образование, </w:t>
      </w:r>
      <w:r w:rsidRPr="00F6142E">
        <w:rPr>
          <w:sz w:val="28"/>
          <w:szCs w:val="28"/>
        </w:rPr>
        <w:t>3 человека – среднее профессиональное)</w:t>
      </w:r>
      <w:r>
        <w:rPr>
          <w:sz w:val="28"/>
          <w:szCs w:val="28"/>
        </w:rPr>
        <w:t>.</w:t>
      </w:r>
      <w:proofErr w:type="gramEnd"/>
    </w:p>
    <w:p w:rsidR="00015D43" w:rsidRDefault="00015D43" w:rsidP="005C4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2020-2021 гг. прошли курсы переподготовки - 8 специалистов,                  из них в рамках регионального проекта «Творческие люди» в 2021 году                      4 специалиста МКДЦ</w:t>
      </w:r>
      <w:r w:rsidRPr="002B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прошли обучение на базе Сибирского государственного института искусств им. Дмитрия Хворостовского                         по направлению «Современные методы организации деятельности хорового коллектива в учреждениях культуры». </w:t>
      </w:r>
    </w:p>
    <w:p w:rsidR="00015D43" w:rsidRDefault="00015D43" w:rsidP="005C4793">
      <w:pPr>
        <w:ind w:firstLine="709"/>
        <w:jc w:val="both"/>
        <w:rPr>
          <w:sz w:val="28"/>
          <w:szCs w:val="28"/>
        </w:rPr>
      </w:pPr>
      <w:r w:rsidRPr="00F6142E">
        <w:rPr>
          <w:color w:val="000000"/>
          <w:sz w:val="28"/>
          <w:szCs w:val="28"/>
        </w:rPr>
        <w:t>Из 33 чел. сотрудников муниципальных общедоступных библиотек, высшее профессиональное образование име</w:t>
      </w:r>
      <w:r>
        <w:rPr>
          <w:color w:val="000000"/>
          <w:sz w:val="28"/>
          <w:szCs w:val="28"/>
        </w:rPr>
        <w:t xml:space="preserve">ют </w:t>
      </w:r>
      <w:r w:rsidRPr="00F6142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человека</w:t>
      </w:r>
      <w:r w:rsidRPr="00F6142E">
        <w:rPr>
          <w:color w:val="000000"/>
          <w:sz w:val="28"/>
          <w:szCs w:val="28"/>
        </w:rPr>
        <w:t>, высшее непрофессиональное - 10, среднее профессиональное - 12, среднее непрофессио</w:t>
      </w:r>
      <w:r>
        <w:rPr>
          <w:color w:val="000000"/>
          <w:sz w:val="28"/>
          <w:szCs w:val="28"/>
        </w:rPr>
        <w:t>нальное - 6, имеют среднее - 3. В 2021</w:t>
      </w:r>
      <w:r w:rsidRPr="00F6142E">
        <w:rPr>
          <w:color w:val="000000"/>
          <w:sz w:val="28"/>
          <w:szCs w:val="28"/>
        </w:rPr>
        <w:t xml:space="preserve"> году прошли курсы переподготовки – 3 чел</w:t>
      </w:r>
      <w:r>
        <w:rPr>
          <w:color w:val="000000"/>
          <w:sz w:val="28"/>
          <w:szCs w:val="28"/>
        </w:rPr>
        <w:t>.</w:t>
      </w:r>
    </w:p>
    <w:p w:rsidR="00015D43" w:rsidRDefault="00015D43" w:rsidP="005C4793">
      <w:pPr>
        <w:ind w:firstLine="709"/>
        <w:jc w:val="both"/>
        <w:rPr>
          <w:color w:val="000000"/>
          <w:sz w:val="28"/>
          <w:szCs w:val="28"/>
        </w:rPr>
      </w:pPr>
      <w:r w:rsidRPr="00F6142E">
        <w:rPr>
          <w:color w:val="000000"/>
          <w:sz w:val="28"/>
          <w:szCs w:val="28"/>
        </w:rPr>
        <w:t xml:space="preserve">В районном историко-краеведческом музее работают 2 специалиста  основного персонала. 1 сотрудник прошел </w:t>
      </w:r>
      <w:proofErr w:type="gramStart"/>
      <w:r w:rsidRPr="00F6142E">
        <w:rPr>
          <w:color w:val="000000"/>
          <w:sz w:val="28"/>
          <w:szCs w:val="28"/>
        </w:rPr>
        <w:t>обучение по специальности</w:t>
      </w:r>
      <w:proofErr w:type="gramEnd"/>
      <w:r w:rsidRPr="00F6142E">
        <w:rPr>
          <w:color w:val="000000"/>
          <w:sz w:val="28"/>
          <w:szCs w:val="28"/>
        </w:rPr>
        <w:t xml:space="preserve"> «</w:t>
      </w:r>
      <w:proofErr w:type="spellStart"/>
      <w:r w:rsidRPr="00F6142E">
        <w:rPr>
          <w:color w:val="000000"/>
          <w:sz w:val="28"/>
          <w:szCs w:val="28"/>
        </w:rPr>
        <w:t>Музеология</w:t>
      </w:r>
      <w:proofErr w:type="spellEnd"/>
      <w:r w:rsidRPr="00F6142E">
        <w:rPr>
          <w:color w:val="000000"/>
          <w:sz w:val="28"/>
          <w:szCs w:val="28"/>
        </w:rPr>
        <w:t xml:space="preserve"> и охрана объектов к</w:t>
      </w:r>
      <w:r>
        <w:rPr>
          <w:color w:val="000000"/>
          <w:sz w:val="28"/>
          <w:szCs w:val="28"/>
        </w:rPr>
        <w:t xml:space="preserve">ультурного наследия» </w:t>
      </w:r>
      <w:r w:rsidRPr="00F6142E">
        <w:rPr>
          <w:color w:val="000000"/>
          <w:sz w:val="28"/>
          <w:szCs w:val="28"/>
        </w:rPr>
        <w:t xml:space="preserve">на базе Института дополнительного образования ФГБОУ ВО «БГПУ имени М. </w:t>
      </w:r>
      <w:proofErr w:type="spellStart"/>
      <w:r w:rsidRPr="00F6142E">
        <w:rPr>
          <w:color w:val="000000"/>
          <w:sz w:val="28"/>
          <w:szCs w:val="28"/>
        </w:rPr>
        <w:t>Акмуллы</w:t>
      </w:r>
      <w:proofErr w:type="spellEnd"/>
      <w:r w:rsidRPr="00F6142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     </w:t>
      </w:r>
      <w:r w:rsidRPr="00F6142E">
        <w:rPr>
          <w:color w:val="000000"/>
          <w:sz w:val="28"/>
          <w:szCs w:val="28"/>
        </w:rPr>
        <w:t>(г. Уфа)</w:t>
      </w:r>
      <w:r>
        <w:rPr>
          <w:color w:val="000000"/>
          <w:sz w:val="28"/>
          <w:szCs w:val="28"/>
        </w:rPr>
        <w:t>.</w:t>
      </w:r>
    </w:p>
    <w:p w:rsidR="00015D43" w:rsidRPr="00150C81" w:rsidRDefault="00015D43" w:rsidP="002429FA">
      <w:pPr>
        <w:ind w:firstLine="709"/>
        <w:jc w:val="both"/>
        <w:rPr>
          <w:sz w:val="28"/>
        </w:rPr>
      </w:pPr>
      <w:r w:rsidRPr="00150C81">
        <w:rPr>
          <w:color w:val="000000"/>
          <w:kern w:val="36"/>
          <w:sz w:val="28"/>
        </w:rPr>
        <w:t>На сегодняшний день в МБУ ДО «</w:t>
      </w:r>
      <w:proofErr w:type="spellStart"/>
      <w:r w:rsidRPr="00150C81">
        <w:rPr>
          <w:color w:val="000000"/>
          <w:kern w:val="36"/>
          <w:sz w:val="28"/>
        </w:rPr>
        <w:t>Краснохолмская</w:t>
      </w:r>
      <w:proofErr w:type="spellEnd"/>
      <w:r w:rsidRPr="00150C81">
        <w:rPr>
          <w:color w:val="000000"/>
          <w:kern w:val="36"/>
          <w:sz w:val="28"/>
        </w:rPr>
        <w:t xml:space="preserve"> ДШИ» работают 20 преподавателей, из них имеют высшее профессиональное образование -11 чел., </w:t>
      </w:r>
      <w:r w:rsidRPr="00150C81">
        <w:rPr>
          <w:sz w:val="28"/>
        </w:rPr>
        <w:t>среднее профессиональное - 9 чел.</w:t>
      </w:r>
    </w:p>
    <w:p w:rsidR="00015D43" w:rsidRPr="00150C81" w:rsidRDefault="00015D43" w:rsidP="002429FA">
      <w:pPr>
        <w:ind w:firstLine="709"/>
        <w:jc w:val="both"/>
        <w:rPr>
          <w:sz w:val="28"/>
          <w:szCs w:val="28"/>
        </w:rPr>
      </w:pPr>
      <w:r w:rsidRPr="00150C81">
        <w:rPr>
          <w:color w:val="000000"/>
          <w:kern w:val="36"/>
          <w:sz w:val="28"/>
        </w:rPr>
        <w:t>Высшую квалификационную категорию имеют 8 преподавателей.</w:t>
      </w:r>
      <w:r w:rsidRPr="00150C81">
        <w:rPr>
          <w:i/>
          <w:kern w:val="36"/>
        </w:rPr>
        <w:t xml:space="preserve">                      </w:t>
      </w:r>
      <w:r w:rsidRPr="00150C81">
        <w:rPr>
          <w:color w:val="000000"/>
          <w:kern w:val="36"/>
          <w:sz w:val="28"/>
        </w:rPr>
        <w:t xml:space="preserve">9 преподавателей работают по первой квалификационной категории,                         3 - не имеют квалификационной категории. </w:t>
      </w:r>
    </w:p>
    <w:p w:rsidR="00015D43" w:rsidRDefault="00015D43" w:rsidP="002429FA">
      <w:pPr>
        <w:jc w:val="both"/>
        <w:rPr>
          <w:sz w:val="28"/>
          <w:szCs w:val="28"/>
        </w:rPr>
      </w:pPr>
      <w:r w:rsidRPr="00150C81">
        <w:tab/>
      </w:r>
      <w:r w:rsidR="001606B4">
        <w:rPr>
          <w:sz w:val="28"/>
          <w:szCs w:val="28"/>
        </w:rPr>
        <w:t>В 2021</w:t>
      </w:r>
      <w:r>
        <w:rPr>
          <w:sz w:val="28"/>
          <w:szCs w:val="28"/>
        </w:rPr>
        <w:t xml:space="preserve"> </w:t>
      </w:r>
      <w:r w:rsidRPr="00FE31C5">
        <w:rPr>
          <w:sz w:val="28"/>
          <w:szCs w:val="28"/>
        </w:rPr>
        <w:t>г. повышение квалификации прошл</w:t>
      </w:r>
      <w:r w:rsidR="001606B4">
        <w:rPr>
          <w:sz w:val="28"/>
          <w:szCs w:val="28"/>
        </w:rPr>
        <w:t>и 14 специалистов.</w:t>
      </w:r>
      <w:r>
        <w:rPr>
          <w:sz w:val="28"/>
          <w:szCs w:val="28"/>
        </w:rPr>
        <w:t xml:space="preserve">                    </w:t>
      </w:r>
    </w:p>
    <w:p w:rsidR="00062C4D" w:rsidRPr="0080619F" w:rsidRDefault="00062C4D" w:rsidP="002429FA">
      <w:pPr>
        <w:ind w:firstLine="708"/>
        <w:jc w:val="both"/>
        <w:rPr>
          <w:b/>
          <w:color w:val="000000"/>
          <w:sz w:val="28"/>
          <w:szCs w:val="28"/>
        </w:rPr>
      </w:pPr>
    </w:p>
    <w:p w:rsidR="00062C4D" w:rsidRDefault="00062C4D" w:rsidP="001C5873">
      <w:pPr>
        <w:pStyle w:val="a5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80619F">
        <w:rPr>
          <w:b/>
          <w:bCs/>
          <w:color w:val="000000"/>
          <w:sz w:val="28"/>
          <w:szCs w:val="28"/>
        </w:rPr>
        <w:t>Финансовое обеспечение функционирования и развития муниципальных учреждений культуры</w:t>
      </w:r>
    </w:p>
    <w:p w:rsidR="001C5873" w:rsidRPr="0080619F" w:rsidRDefault="001C5873" w:rsidP="00062C4D">
      <w:pPr>
        <w:pStyle w:val="a5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62C4D" w:rsidRPr="00BC2638" w:rsidRDefault="00062C4D" w:rsidP="002429FA">
      <w:pPr>
        <w:ind w:firstLine="709"/>
        <w:jc w:val="both"/>
        <w:rPr>
          <w:sz w:val="28"/>
          <w:szCs w:val="28"/>
        </w:rPr>
      </w:pPr>
      <w:proofErr w:type="gramStart"/>
      <w:r w:rsidRPr="00BC2638">
        <w:rPr>
          <w:sz w:val="28"/>
          <w:szCs w:val="28"/>
        </w:rPr>
        <w:t xml:space="preserve">За отчетный период учреждениям культуры </w:t>
      </w:r>
      <w:proofErr w:type="spellStart"/>
      <w:r w:rsidRPr="00BC2638">
        <w:rPr>
          <w:sz w:val="28"/>
          <w:szCs w:val="28"/>
        </w:rPr>
        <w:t>Калтасинского</w:t>
      </w:r>
      <w:proofErr w:type="spellEnd"/>
      <w:r w:rsidRPr="00BC2638">
        <w:rPr>
          <w:sz w:val="28"/>
          <w:szCs w:val="28"/>
        </w:rPr>
        <w:t xml:space="preserve"> района выделены финансо</w:t>
      </w:r>
      <w:r w:rsidR="00105844" w:rsidRPr="00BC2638">
        <w:rPr>
          <w:sz w:val="28"/>
          <w:szCs w:val="28"/>
        </w:rPr>
        <w:t xml:space="preserve">вые средства в размере 94 283,8 </w:t>
      </w:r>
      <w:r w:rsidRPr="00BC2638">
        <w:rPr>
          <w:sz w:val="28"/>
          <w:szCs w:val="28"/>
        </w:rPr>
        <w:t>тыс. руб. (и</w:t>
      </w:r>
      <w:r w:rsidR="00105844" w:rsidRPr="00BC2638">
        <w:rPr>
          <w:sz w:val="28"/>
          <w:szCs w:val="28"/>
        </w:rPr>
        <w:t>з них местный бюджет – 66</w:t>
      </w:r>
      <w:r w:rsidR="00BC2638" w:rsidRPr="00BC2638">
        <w:rPr>
          <w:sz w:val="28"/>
          <w:szCs w:val="28"/>
        </w:rPr>
        <w:t xml:space="preserve"> </w:t>
      </w:r>
      <w:r w:rsidR="00105844" w:rsidRPr="00BC2638">
        <w:rPr>
          <w:sz w:val="28"/>
          <w:szCs w:val="28"/>
        </w:rPr>
        <w:t xml:space="preserve"> 813,3 </w:t>
      </w:r>
      <w:r w:rsidRPr="00BC2638">
        <w:rPr>
          <w:sz w:val="28"/>
          <w:szCs w:val="28"/>
        </w:rPr>
        <w:t>тыс. руб., р</w:t>
      </w:r>
      <w:r w:rsidR="00105844" w:rsidRPr="00BC2638">
        <w:rPr>
          <w:sz w:val="28"/>
          <w:szCs w:val="28"/>
        </w:rPr>
        <w:t>еспубликанский бюджет – 26 417,8</w:t>
      </w:r>
      <w:r w:rsidRPr="00BC2638">
        <w:rPr>
          <w:sz w:val="28"/>
          <w:szCs w:val="28"/>
        </w:rPr>
        <w:t xml:space="preserve"> тыс</w:t>
      </w:r>
      <w:r w:rsidR="00105844" w:rsidRPr="00BC2638">
        <w:rPr>
          <w:sz w:val="28"/>
          <w:szCs w:val="28"/>
        </w:rPr>
        <w:t>. руб., федеральный бюджет – 104</w:t>
      </w:r>
      <w:r w:rsidRPr="00BC2638">
        <w:rPr>
          <w:sz w:val="28"/>
          <w:szCs w:val="28"/>
        </w:rPr>
        <w:t>,0 тыс. руб</w:t>
      </w:r>
      <w:r w:rsidR="00105844" w:rsidRPr="00BC2638">
        <w:rPr>
          <w:sz w:val="28"/>
          <w:szCs w:val="28"/>
        </w:rPr>
        <w:t>., внебюджетные средства – 948,7</w:t>
      </w:r>
      <w:r w:rsidRPr="00BC2638">
        <w:rPr>
          <w:sz w:val="28"/>
          <w:szCs w:val="28"/>
        </w:rPr>
        <w:t xml:space="preserve"> тыс. руб.), в т.ч. на оплату тру</w:t>
      </w:r>
      <w:r w:rsidR="00105844" w:rsidRPr="00BC2638">
        <w:rPr>
          <w:sz w:val="28"/>
          <w:szCs w:val="28"/>
        </w:rPr>
        <w:t>да – 62 900,04</w:t>
      </w:r>
      <w:r w:rsidRPr="00BC2638">
        <w:rPr>
          <w:sz w:val="28"/>
          <w:szCs w:val="28"/>
        </w:rPr>
        <w:t xml:space="preserve"> тыс. руб., на укрепление матери</w:t>
      </w:r>
      <w:r w:rsidR="00105844" w:rsidRPr="00BC2638">
        <w:rPr>
          <w:sz w:val="28"/>
          <w:szCs w:val="28"/>
        </w:rPr>
        <w:t>ально-технической базы – 1</w:t>
      </w:r>
      <w:r w:rsidR="00BC2638" w:rsidRPr="00BC2638">
        <w:rPr>
          <w:sz w:val="28"/>
          <w:szCs w:val="28"/>
        </w:rPr>
        <w:t xml:space="preserve"> </w:t>
      </w:r>
      <w:r w:rsidR="00105844" w:rsidRPr="00BC2638">
        <w:rPr>
          <w:sz w:val="28"/>
          <w:szCs w:val="28"/>
        </w:rPr>
        <w:t>387,4</w:t>
      </w:r>
      <w:r w:rsidRPr="00BC2638">
        <w:rPr>
          <w:sz w:val="28"/>
          <w:szCs w:val="28"/>
        </w:rPr>
        <w:t xml:space="preserve"> тыс. руб., на опл</w:t>
      </w:r>
      <w:r w:rsidR="00105844" w:rsidRPr="00BC2638">
        <w:rPr>
          <w:sz w:val="28"/>
          <w:szCs w:val="28"/>
        </w:rPr>
        <w:t>ату</w:t>
      </w:r>
      <w:proofErr w:type="gramEnd"/>
      <w:r w:rsidR="00105844" w:rsidRPr="00BC2638">
        <w:rPr>
          <w:sz w:val="28"/>
          <w:szCs w:val="28"/>
        </w:rPr>
        <w:t xml:space="preserve"> </w:t>
      </w:r>
      <w:proofErr w:type="gramStart"/>
      <w:r w:rsidR="00105844" w:rsidRPr="00BC2638">
        <w:rPr>
          <w:sz w:val="28"/>
          <w:szCs w:val="28"/>
        </w:rPr>
        <w:t xml:space="preserve">коммунальных </w:t>
      </w:r>
      <w:r w:rsidR="00105844" w:rsidRPr="00BC2638">
        <w:rPr>
          <w:sz w:val="28"/>
          <w:szCs w:val="28"/>
        </w:rPr>
        <w:lastRenderedPageBreak/>
        <w:t>услуг – 8 515,1</w:t>
      </w:r>
      <w:r w:rsidRPr="00BC2638">
        <w:rPr>
          <w:sz w:val="28"/>
          <w:szCs w:val="28"/>
        </w:rPr>
        <w:t xml:space="preserve"> тыс. руб., прочее содержан</w:t>
      </w:r>
      <w:r w:rsidR="00105844" w:rsidRPr="00BC2638">
        <w:rPr>
          <w:sz w:val="28"/>
          <w:szCs w:val="28"/>
        </w:rPr>
        <w:t>ие (в т.ч.  текущий ремонт) – 308,4</w:t>
      </w:r>
      <w:r w:rsidRPr="00BC2638">
        <w:rPr>
          <w:sz w:val="28"/>
          <w:szCs w:val="28"/>
        </w:rPr>
        <w:t xml:space="preserve"> тыс. руб.</w:t>
      </w:r>
      <w:proofErr w:type="gramEnd"/>
    </w:p>
    <w:p w:rsidR="00062C4D" w:rsidRPr="00BC2638" w:rsidRDefault="00062C4D" w:rsidP="002429FA">
      <w:pPr>
        <w:ind w:firstLine="709"/>
        <w:jc w:val="both"/>
        <w:rPr>
          <w:sz w:val="28"/>
          <w:szCs w:val="28"/>
        </w:rPr>
      </w:pPr>
      <w:r w:rsidRPr="00BC2638">
        <w:rPr>
          <w:sz w:val="28"/>
          <w:szCs w:val="28"/>
        </w:rPr>
        <w:t>Работа по привлечению внебюджетных средств – одно из направлений деятельн</w:t>
      </w:r>
      <w:r w:rsidR="00BC2638" w:rsidRPr="00BC2638">
        <w:rPr>
          <w:sz w:val="28"/>
          <w:szCs w:val="28"/>
        </w:rPr>
        <w:t>ости учреждений культуры. В 2021</w:t>
      </w:r>
      <w:r w:rsidRPr="00BC2638">
        <w:rPr>
          <w:sz w:val="28"/>
          <w:szCs w:val="28"/>
        </w:rPr>
        <w:t xml:space="preserve"> году объ</w:t>
      </w:r>
      <w:r w:rsidR="00BC2638" w:rsidRPr="00BC2638">
        <w:rPr>
          <w:sz w:val="28"/>
          <w:szCs w:val="28"/>
        </w:rPr>
        <w:t xml:space="preserve">ем платных услуг достиг – 1 673.9 </w:t>
      </w:r>
      <w:r w:rsidRPr="00BC2638">
        <w:rPr>
          <w:sz w:val="28"/>
          <w:szCs w:val="28"/>
        </w:rPr>
        <w:t>тыс. руб. Объем доходов из безвозмездных денежных поступлений от граждан, родителе</w:t>
      </w:r>
      <w:r w:rsidR="00BC2638" w:rsidRPr="00BC2638">
        <w:rPr>
          <w:sz w:val="28"/>
          <w:szCs w:val="28"/>
        </w:rPr>
        <w:t>й и организаций составил – 1 256,3</w:t>
      </w:r>
      <w:r w:rsidRPr="00BC2638">
        <w:rPr>
          <w:sz w:val="28"/>
          <w:szCs w:val="28"/>
        </w:rPr>
        <w:t xml:space="preserve"> ты</w:t>
      </w:r>
      <w:r w:rsidR="00BC2638" w:rsidRPr="00BC2638">
        <w:rPr>
          <w:sz w:val="28"/>
          <w:szCs w:val="28"/>
        </w:rPr>
        <w:t>с. руб., доходы от аренды – 61,3</w:t>
      </w:r>
      <w:r w:rsidRPr="00BC2638">
        <w:rPr>
          <w:sz w:val="28"/>
          <w:szCs w:val="28"/>
        </w:rPr>
        <w:t xml:space="preserve"> тыс. руб. </w:t>
      </w:r>
    </w:p>
    <w:p w:rsidR="00062C4D" w:rsidRPr="00BC2638" w:rsidRDefault="00062C4D" w:rsidP="002429FA">
      <w:pPr>
        <w:ind w:firstLine="709"/>
        <w:jc w:val="both"/>
        <w:rPr>
          <w:sz w:val="28"/>
          <w:szCs w:val="28"/>
        </w:rPr>
      </w:pPr>
      <w:r w:rsidRPr="00BC2638">
        <w:rPr>
          <w:sz w:val="28"/>
          <w:szCs w:val="28"/>
        </w:rPr>
        <w:t xml:space="preserve">Внебюджетные средства в основном направлены на увеличение </w:t>
      </w:r>
      <w:proofErr w:type="gramStart"/>
      <w:r w:rsidRPr="00BC2638">
        <w:rPr>
          <w:sz w:val="28"/>
          <w:szCs w:val="28"/>
        </w:rPr>
        <w:t>фонда оплаты труда работников учреждений культуры</w:t>
      </w:r>
      <w:proofErr w:type="gramEnd"/>
      <w:r w:rsidRPr="00BC2638">
        <w:rPr>
          <w:sz w:val="28"/>
          <w:szCs w:val="28"/>
        </w:rPr>
        <w:t xml:space="preserve"> и на укрепление материально-технической базы.</w:t>
      </w:r>
    </w:p>
    <w:p w:rsidR="00062C4D" w:rsidRPr="0080619F" w:rsidRDefault="00062C4D" w:rsidP="00062C4D">
      <w:pPr>
        <w:pStyle w:val="a5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062C4D" w:rsidRPr="0080619F" w:rsidRDefault="00062C4D" w:rsidP="00062C4D">
      <w:pPr>
        <w:pStyle w:val="a5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80619F">
        <w:rPr>
          <w:b/>
          <w:color w:val="000000"/>
          <w:sz w:val="28"/>
          <w:szCs w:val="28"/>
        </w:rPr>
        <w:t xml:space="preserve"> Режим работы муниципальных учреждений культуры и обеспечение безопасности.</w:t>
      </w:r>
    </w:p>
    <w:p w:rsidR="00062C4D" w:rsidRPr="0080619F" w:rsidRDefault="00062C4D" w:rsidP="00062C4D">
      <w:pPr>
        <w:pStyle w:val="a5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062C4D" w:rsidRPr="0080619F" w:rsidRDefault="00062C4D" w:rsidP="002429FA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80619F">
        <w:rPr>
          <w:color w:val="000000"/>
          <w:sz w:val="28"/>
          <w:szCs w:val="28"/>
        </w:rPr>
        <w:t xml:space="preserve">Режим работы </w:t>
      </w:r>
      <w:proofErr w:type="spellStart"/>
      <w:r w:rsidRPr="0080619F">
        <w:rPr>
          <w:color w:val="000000"/>
          <w:sz w:val="28"/>
          <w:szCs w:val="28"/>
        </w:rPr>
        <w:t>культурно-досуговых</w:t>
      </w:r>
      <w:proofErr w:type="spellEnd"/>
      <w:r w:rsidRPr="0080619F">
        <w:rPr>
          <w:color w:val="000000"/>
          <w:sz w:val="28"/>
          <w:szCs w:val="28"/>
        </w:rPr>
        <w:t xml:space="preserve"> учреждений: понедельник-пятница  9.00 - 21.00, суббота-воскресенье с 9.00 до 19.00 часов. Работа клубных формирований  и любительских  объединений с 16.00 до 20.00 часов.</w:t>
      </w:r>
    </w:p>
    <w:p w:rsidR="00062C4D" w:rsidRPr="0080619F" w:rsidRDefault="00062C4D" w:rsidP="002429FA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80619F">
        <w:rPr>
          <w:color w:val="000000"/>
          <w:sz w:val="28"/>
          <w:szCs w:val="28"/>
        </w:rPr>
        <w:t>Режим работы  районной библиотеки: понедельник-суббота с 9.00 до 19.00 часов, сельских библиотек-филиалов – с 9.00 до 17.00, перерыв – 13.00-14.00 часов.</w:t>
      </w:r>
    </w:p>
    <w:p w:rsidR="00062C4D" w:rsidRPr="0080619F" w:rsidRDefault="00062C4D" w:rsidP="002429FA">
      <w:pPr>
        <w:pStyle w:val="a5"/>
        <w:spacing w:after="0"/>
        <w:jc w:val="both"/>
        <w:rPr>
          <w:color w:val="000000"/>
          <w:sz w:val="28"/>
          <w:szCs w:val="28"/>
        </w:rPr>
      </w:pPr>
      <w:r w:rsidRPr="0080619F">
        <w:rPr>
          <w:color w:val="000000"/>
          <w:sz w:val="28"/>
          <w:szCs w:val="28"/>
        </w:rPr>
        <w:tab/>
        <w:t xml:space="preserve">Режим работы музея: понедельник, вторник, среда, пятница: 9.00-13.00, 14.00 -18.00 часов, четверг – 9.00 -21.00 часов.  </w:t>
      </w:r>
    </w:p>
    <w:p w:rsidR="001606B4" w:rsidRDefault="001606B4" w:rsidP="002429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2021 году  постановлением главы Администрации                                        (№</w:t>
      </w:r>
      <w:r w:rsidR="001C58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510 от 05.10. 21) утверждена целевая программа «Пожарная безопасность в МБУК </w:t>
      </w:r>
      <w:proofErr w:type="spellStart"/>
      <w:r>
        <w:rPr>
          <w:bCs/>
          <w:sz w:val="28"/>
          <w:szCs w:val="28"/>
        </w:rPr>
        <w:t>Межпоселенческий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культурно-досуговый</w:t>
      </w:r>
      <w:proofErr w:type="spellEnd"/>
      <w:r>
        <w:rPr>
          <w:bCs/>
          <w:sz w:val="28"/>
          <w:szCs w:val="28"/>
        </w:rPr>
        <w:t xml:space="preserve"> Центр МР Калтасинский район на 2022-25 гг.». Программа предусматривает  выполнение комплекса мероприятий, направленных на обеспечение безопасной жизнедеятельности, защиту здоровья и сохранения жизни посетителей и работников во время его деятельности. Общий объем финансирования Программы составит 10329,3 тыс. руб.</w:t>
      </w:r>
    </w:p>
    <w:p w:rsidR="001606B4" w:rsidRPr="0080619F" w:rsidRDefault="001606B4" w:rsidP="002429FA">
      <w:pPr>
        <w:pStyle w:val="a5"/>
        <w:spacing w:after="0"/>
        <w:ind w:firstLine="708"/>
        <w:jc w:val="both"/>
        <w:rPr>
          <w:sz w:val="28"/>
          <w:szCs w:val="28"/>
        </w:rPr>
      </w:pPr>
      <w:r w:rsidRPr="0080619F">
        <w:rPr>
          <w:sz w:val="28"/>
          <w:szCs w:val="28"/>
        </w:rPr>
        <w:t xml:space="preserve">Все учреждения культуры  обеспечены в необходимом количестве огнетушителями, приобретены нормативно-правовые документы по пожарной безопасности, проведены замеры сопротивления изоляции электроосветительной и силовой сети. </w:t>
      </w:r>
    </w:p>
    <w:p w:rsidR="001606B4" w:rsidRPr="001606B4" w:rsidRDefault="001606B4" w:rsidP="002429FA">
      <w:pPr>
        <w:ind w:firstLine="709"/>
        <w:jc w:val="both"/>
        <w:rPr>
          <w:bCs/>
          <w:sz w:val="28"/>
          <w:szCs w:val="28"/>
        </w:rPr>
      </w:pPr>
      <w:r w:rsidRPr="001606B4">
        <w:rPr>
          <w:sz w:val="28"/>
          <w:szCs w:val="28"/>
        </w:rPr>
        <w:t>Регулярно проводятся инструктажи по технике безопасности, имеются планы эвакуации.</w:t>
      </w:r>
    </w:p>
    <w:p w:rsidR="00062C4D" w:rsidRPr="0080619F" w:rsidRDefault="00062C4D" w:rsidP="00062C4D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062C4D" w:rsidRDefault="00062C4D" w:rsidP="00062C4D">
      <w:pPr>
        <w:ind w:firstLine="709"/>
        <w:jc w:val="center"/>
        <w:rPr>
          <w:b/>
          <w:color w:val="000000"/>
          <w:sz w:val="28"/>
          <w:szCs w:val="28"/>
        </w:rPr>
      </w:pPr>
      <w:r w:rsidRPr="0080619F">
        <w:rPr>
          <w:b/>
          <w:color w:val="000000"/>
          <w:sz w:val="28"/>
          <w:szCs w:val="28"/>
        </w:rPr>
        <w:t xml:space="preserve"> Приоритетные цели и задачи развития муниципальных учреждений культуры, деятельность по их решению в отчетный период.</w:t>
      </w:r>
    </w:p>
    <w:p w:rsidR="002429FA" w:rsidRPr="0080619F" w:rsidRDefault="002429FA" w:rsidP="00062C4D">
      <w:pPr>
        <w:ind w:firstLine="709"/>
        <w:jc w:val="center"/>
        <w:rPr>
          <w:b/>
          <w:bCs/>
          <w:sz w:val="28"/>
          <w:szCs w:val="28"/>
        </w:rPr>
      </w:pPr>
    </w:p>
    <w:p w:rsidR="00062C4D" w:rsidRPr="002429FA" w:rsidRDefault="00062C4D" w:rsidP="002429FA">
      <w:pPr>
        <w:pStyle w:val="ab"/>
        <w:ind w:firstLine="709"/>
        <w:rPr>
          <w:sz w:val="28"/>
          <w:szCs w:val="28"/>
        </w:rPr>
      </w:pPr>
      <w:r w:rsidRPr="0080619F">
        <w:rPr>
          <w:b/>
        </w:rPr>
        <w:t xml:space="preserve"> </w:t>
      </w:r>
      <w:r w:rsidRPr="002429FA">
        <w:rPr>
          <w:sz w:val="28"/>
          <w:szCs w:val="28"/>
        </w:rPr>
        <w:t xml:space="preserve">Приоритетными направлениями деятельности отдела культуры являются: </w:t>
      </w:r>
    </w:p>
    <w:p w:rsidR="00062C4D" w:rsidRPr="002429FA" w:rsidRDefault="00062C4D" w:rsidP="002429FA">
      <w:pPr>
        <w:pStyle w:val="ab"/>
        <w:ind w:firstLine="709"/>
        <w:rPr>
          <w:sz w:val="28"/>
          <w:szCs w:val="28"/>
        </w:rPr>
      </w:pPr>
      <w:r w:rsidRPr="002429FA">
        <w:rPr>
          <w:sz w:val="28"/>
          <w:szCs w:val="28"/>
        </w:rPr>
        <w:t>- организация и проведение мероприятий, направленных на реализацию  муниципальных программ, распоряжений и постановлений главы Администрации МР Калтасинский район РБ;</w:t>
      </w:r>
    </w:p>
    <w:p w:rsidR="00062C4D" w:rsidRPr="002429FA" w:rsidRDefault="00062C4D" w:rsidP="002429FA">
      <w:pPr>
        <w:pStyle w:val="ab"/>
        <w:ind w:firstLine="709"/>
        <w:rPr>
          <w:color w:val="000000"/>
          <w:sz w:val="28"/>
          <w:szCs w:val="28"/>
        </w:rPr>
      </w:pPr>
      <w:r w:rsidRPr="002429FA">
        <w:rPr>
          <w:color w:val="000000"/>
          <w:sz w:val="28"/>
          <w:szCs w:val="28"/>
        </w:rPr>
        <w:lastRenderedPageBreak/>
        <w:t xml:space="preserve">- развитие всех форм работы с населением, создание условий для творческого досуга и художественного самообразования подрастающего поколения,              </w:t>
      </w:r>
    </w:p>
    <w:p w:rsidR="00062C4D" w:rsidRPr="005A07A4" w:rsidRDefault="00062C4D" w:rsidP="002C2A52">
      <w:pPr>
        <w:pStyle w:val="ab"/>
        <w:rPr>
          <w:sz w:val="28"/>
          <w:szCs w:val="28"/>
        </w:rPr>
      </w:pPr>
      <w:r w:rsidRPr="005A07A4">
        <w:rPr>
          <w:sz w:val="28"/>
          <w:szCs w:val="28"/>
        </w:rPr>
        <w:t xml:space="preserve"> </w:t>
      </w:r>
      <w:r w:rsidR="005A07A4" w:rsidRPr="005A07A4">
        <w:rPr>
          <w:sz w:val="28"/>
          <w:szCs w:val="28"/>
        </w:rPr>
        <w:t xml:space="preserve">          </w:t>
      </w:r>
      <w:r w:rsidRPr="005A07A4">
        <w:rPr>
          <w:sz w:val="28"/>
          <w:szCs w:val="28"/>
        </w:rPr>
        <w:t>-обеспечение модернизации библиотек и внедрение инновационных технологий, оснащение процесса предоставления услуг современными техническими средствами;</w:t>
      </w:r>
      <w:r w:rsidRPr="005A07A4">
        <w:rPr>
          <w:sz w:val="28"/>
          <w:szCs w:val="28"/>
        </w:rPr>
        <w:br/>
      </w:r>
      <w:r w:rsidR="002429FA" w:rsidRPr="005A07A4">
        <w:rPr>
          <w:sz w:val="28"/>
          <w:szCs w:val="28"/>
        </w:rPr>
        <w:t xml:space="preserve">           </w:t>
      </w:r>
      <w:r w:rsidRPr="005A07A4">
        <w:rPr>
          <w:sz w:val="28"/>
          <w:szCs w:val="28"/>
        </w:rPr>
        <w:t>- развитие разнообразия и повышение качества услуг сферы культуры для различных категорий населения</w:t>
      </w:r>
      <w:proofErr w:type="gramStart"/>
      <w:r w:rsidRPr="005A07A4">
        <w:rPr>
          <w:sz w:val="28"/>
          <w:szCs w:val="28"/>
        </w:rPr>
        <w:t>.</w:t>
      </w:r>
      <w:proofErr w:type="gramEnd"/>
      <w:r w:rsidRPr="005A07A4">
        <w:rPr>
          <w:sz w:val="28"/>
          <w:szCs w:val="28"/>
        </w:rPr>
        <w:t xml:space="preserve"> </w:t>
      </w:r>
      <w:r w:rsidRPr="005A07A4">
        <w:rPr>
          <w:sz w:val="28"/>
          <w:szCs w:val="28"/>
        </w:rPr>
        <w:br/>
      </w:r>
      <w:r w:rsidR="002429FA" w:rsidRPr="005A07A4">
        <w:rPr>
          <w:sz w:val="28"/>
          <w:szCs w:val="28"/>
        </w:rPr>
        <w:t xml:space="preserve">          </w:t>
      </w:r>
      <w:r w:rsidRPr="005A07A4">
        <w:rPr>
          <w:sz w:val="28"/>
          <w:szCs w:val="28"/>
        </w:rPr>
        <w:t xml:space="preserve">- </w:t>
      </w:r>
      <w:proofErr w:type="gramStart"/>
      <w:r w:rsidRPr="005A07A4">
        <w:rPr>
          <w:sz w:val="28"/>
          <w:szCs w:val="28"/>
        </w:rPr>
        <w:t>с</w:t>
      </w:r>
      <w:proofErr w:type="gramEnd"/>
      <w:r w:rsidRPr="005A07A4">
        <w:rPr>
          <w:sz w:val="28"/>
          <w:szCs w:val="28"/>
        </w:rPr>
        <w:t>тимулирование и поддержка разнообразных творческих инициатив, защита и обеспечение свободы творчества;</w:t>
      </w:r>
      <w:r w:rsidRPr="005A07A4">
        <w:rPr>
          <w:sz w:val="28"/>
          <w:szCs w:val="28"/>
        </w:rPr>
        <w:br/>
      </w:r>
      <w:r w:rsidR="002429FA" w:rsidRPr="005A07A4">
        <w:rPr>
          <w:sz w:val="28"/>
          <w:szCs w:val="28"/>
        </w:rPr>
        <w:t xml:space="preserve">          </w:t>
      </w:r>
      <w:r w:rsidRPr="005A07A4">
        <w:rPr>
          <w:sz w:val="28"/>
          <w:szCs w:val="28"/>
        </w:rPr>
        <w:t>- поддержка культурной деятельности различных этнических групп, проживающих в муниципальном районе;</w:t>
      </w:r>
      <w:r w:rsidRPr="005A07A4">
        <w:rPr>
          <w:sz w:val="28"/>
          <w:szCs w:val="28"/>
        </w:rPr>
        <w:br/>
      </w:r>
      <w:r w:rsidR="002429FA" w:rsidRPr="005A07A4">
        <w:rPr>
          <w:sz w:val="28"/>
          <w:szCs w:val="28"/>
        </w:rPr>
        <w:t xml:space="preserve">          </w:t>
      </w:r>
      <w:r w:rsidRPr="005A07A4">
        <w:rPr>
          <w:sz w:val="28"/>
          <w:szCs w:val="28"/>
        </w:rPr>
        <w:t>- сохранение и пропаганда культурного наследия, воспитание экологической культуры, особенно в молодежной среде;</w:t>
      </w:r>
    </w:p>
    <w:p w:rsidR="00062C4D" w:rsidRPr="005A07A4" w:rsidRDefault="00062C4D" w:rsidP="005A07A4">
      <w:pPr>
        <w:pStyle w:val="ab"/>
        <w:rPr>
          <w:sz w:val="28"/>
          <w:szCs w:val="28"/>
        </w:rPr>
      </w:pPr>
      <w:r w:rsidRPr="005A07A4">
        <w:rPr>
          <w:sz w:val="28"/>
          <w:szCs w:val="28"/>
        </w:rPr>
        <w:t xml:space="preserve">-создание условий для вовлечения молодежи в волонтерские движения, вовлечение </w:t>
      </w:r>
      <w:r w:rsidR="00B92595" w:rsidRPr="005A07A4">
        <w:rPr>
          <w:sz w:val="28"/>
          <w:szCs w:val="28"/>
        </w:rPr>
        <w:t>волонтеров в</w:t>
      </w:r>
      <w:r w:rsidRPr="005A07A4">
        <w:rPr>
          <w:sz w:val="28"/>
          <w:szCs w:val="28"/>
        </w:rPr>
        <w:t xml:space="preserve"> программу «Волонтеры культуры»;</w:t>
      </w:r>
    </w:p>
    <w:p w:rsidR="00062C4D" w:rsidRPr="002429FA" w:rsidRDefault="00062C4D" w:rsidP="005A07A4">
      <w:pPr>
        <w:pStyle w:val="ab"/>
        <w:ind w:firstLine="709"/>
        <w:rPr>
          <w:color w:val="000000"/>
          <w:sz w:val="28"/>
          <w:szCs w:val="28"/>
        </w:rPr>
      </w:pPr>
      <w:r w:rsidRPr="002429FA">
        <w:rPr>
          <w:color w:val="000000"/>
          <w:sz w:val="28"/>
          <w:szCs w:val="28"/>
        </w:rPr>
        <w:t>- повышение квалификации работников сферы культуры;</w:t>
      </w:r>
      <w:r w:rsidRPr="002429FA">
        <w:rPr>
          <w:color w:val="000000"/>
          <w:sz w:val="28"/>
          <w:szCs w:val="28"/>
        </w:rPr>
        <w:br/>
      </w:r>
      <w:r w:rsidR="002429FA">
        <w:rPr>
          <w:color w:val="000000"/>
          <w:sz w:val="28"/>
          <w:szCs w:val="28"/>
        </w:rPr>
        <w:t xml:space="preserve">          </w:t>
      </w:r>
      <w:r w:rsidRPr="002429FA">
        <w:rPr>
          <w:color w:val="000000"/>
          <w:sz w:val="28"/>
          <w:szCs w:val="28"/>
        </w:rPr>
        <w:t xml:space="preserve">- участие в </w:t>
      </w:r>
      <w:proofErr w:type="spellStart"/>
      <w:r w:rsidRPr="002429FA">
        <w:rPr>
          <w:color w:val="000000"/>
          <w:sz w:val="28"/>
          <w:szCs w:val="28"/>
        </w:rPr>
        <w:t>грантовых</w:t>
      </w:r>
      <w:proofErr w:type="spellEnd"/>
      <w:r w:rsidRPr="002429FA">
        <w:rPr>
          <w:color w:val="000000"/>
          <w:sz w:val="28"/>
          <w:szCs w:val="28"/>
        </w:rPr>
        <w:t xml:space="preserve"> проектах и конкурсах федераль</w:t>
      </w:r>
      <w:r w:rsidR="00B92595" w:rsidRPr="002429FA">
        <w:rPr>
          <w:color w:val="000000"/>
          <w:sz w:val="28"/>
          <w:szCs w:val="28"/>
        </w:rPr>
        <w:t xml:space="preserve">ного и республиканского уровня </w:t>
      </w:r>
      <w:r w:rsidRPr="002429FA">
        <w:rPr>
          <w:color w:val="000000"/>
          <w:sz w:val="28"/>
          <w:szCs w:val="28"/>
        </w:rPr>
        <w:t>в целях повышения имиджа  учреждений культуры, привлечения дополнительных средств на укрепление материально-технической базы и реализацию различных проектов в сфере культуры.</w:t>
      </w:r>
    </w:p>
    <w:p w:rsidR="00062C4D" w:rsidRPr="0080619F" w:rsidRDefault="00062C4D" w:rsidP="002429FA">
      <w:pPr>
        <w:ind w:firstLine="709"/>
        <w:rPr>
          <w:sz w:val="28"/>
          <w:szCs w:val="28"/>
        </w:rPr>
      </w:pPr>
    </w:p>
    <w:p w:rsidR="00062C4D" w:rsidRDefault="00062C4D" w:rsidP="00062C4D">
      <w:pPr>
        <w:ind w:firstLine="709"/>
        <w:jc w:val="center"/>
        <w:rPr>
          <w:b/>
          <w:color w:val="000000"/>
          <w:sz w:val="28"/>
          <w:szCs w:val="28"/>
        </w:rPr>
      </w:pPr>
    </w:p>
    <w:p w:rsidR="00062C4D" w:rsidRDefault="00062C4D" w:rsidP="00062C4D">
      <w:pPr>
        <w:ind w:firstLine="709"/>
        <w:jc w:val="center"/>
        <w:rPr>
          <w:b/>
          <w:color w:val="000000"/>
          <w:sz w:val="28"/>
          <w:szCs w:val="28"/>
        </w:rPr>
      </w:pPr>
      <w:r w:rsidRPr="0080619F">
        <w:rPr>
          <w:b/>
          <w:color w:val="000000"/>
          <w:sz w:val="28"/>
          <w:szCs w:val="28"/>
        </w:rPr>
        <w:t xml:space="preserve"> Основные результаты текущего года, участие в конкурсах различных уровней.</w:t>
      </w:r>
    </w:p>
    <w:p w:rsidR="00062C4D" w:rsidRPr="0080619F" w:rsidRDefault="00062C4D" w:rsidP="005A07A4">
      <w:pPr>
        <w:ind w:firstLine="709"/>
        <w:jc w:val="center"/>
        <w:rPr>
          <w:b/>
          <w:color w:val="000000"/>
          <w:sz w:val="28"/>
          <w:szCs w:val="28"/>
        </w:rPr>
      </w:pPr>
    </w:p>
    <w:p w:rsidR="0069775E" w:rsidRPr="00A04996" w:rsidRDefault="0069775E" w:rsidP="005C4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04996">
        <w:rPr>
          <w:color w:val="000000"/>
          <w:sz w:val="28"/>
          <w:szCs w:val="28"/>
        </w:rPr>
        <w:t xml:space="preserve"> Народный вокальный ансамбль “Барыня</w:t>
      </w:r>
      <w:r w:rsidR="00B92595">
        <w:rPr>
          <w:color w:val="000000"/>
          <w:sz w:val="28"/>
          <w:szCs w:val="28"/>
        </w:rPr>
        <w:t xml:space="preserve">” </w:t>
      </w:r>
      <w:r w:rsidRPr="00A04996">
        <w:rPr>
          <w:color w:val="000000"/>
          <w:sz w:val="28"/>
          <w:szCs w:val="28"/>
        </w:rPr>
        <w:t xml:space="preserve"> стал лауреатом I степени Всероссийского </w:t>
      </w:r>
      <w:proofErr w:type="spellStart"/>
      <w:r w:rsidRPr="00A04996">
        <w:rPr>
          <w:color w:val="000000"/>
          <w:sz w:val="28"/>
          <w:szCs w:val="28"/>
        </w:rPr>
        <w:t>онлайн-конкурса</w:t>
      </w:r>
      <w:proofErr w:type="spellEnd"/>
      <w:r w:rsidRPr="00A04996">
        <w:rPr>
          <w:color w:val="000000"/>
          <w:sz w:val="28"/>
          <w:szCs w:val="28"/>
        </w:rPr>
        <w:t xml:space="preserve"> казачьей песни «Казачья Вольница» </w:t>
      </w:r>
    </w:p>
    <w:p w:rsidR="0069775E" w:rsidRPr="00A04996" w:rsidRDefault="0069775E" w:rsidP="005C4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04996">
        <w:rPr>
          <w:color w:val="000000"/>
          <w:sz w:val="28"/>
          <w:szCs w:val="28"/>
        </w:rPr>
        <w:t>. Образцовый театр ложкарей «</w:t>
      </w:r>
      <w:proofErr w:type="spellStart"/>
      <w:r w:rsidRPr="00A04996">
        <w:rPr>
          <w:color w:val="000000"/>
          <w:sz w:val="28"/>
          <w:szCs w:val="28"/>
        </w:rPr>
        <w:t>Холмичи</w:t>
      </w:r>
      <w:proofErr w:type="spellEnd"/>
      <w:r w:rsidRPr="00A04996">
        <w:rPr>
          <w:color w:val="000000"/>
          <w:sz w:val="28"/>
          <w:szCs w:val="28"/>
        </w:rPr>
        <w:t xml:space="preserve">», </w:t>
      </w:r>
      <w:r w:rsidR="00B92595">
        <w:rPr>
          <w:color w:val="000000"/>
          <w:sz w:val="28"/>
          <w:szCs w:val="28"/>
        </w:rPr>
        <w:t>«З</w:t>
      </w:r>
      <w:r w:rsidRPr="00A04996">
        <w:rPr>
          <w:color w:val="000000"/>
          <w:sz w:val="28"/>
          <w:szCs w:val="28"/>
        </w:rPr>
        <w:t xml:space="preserve">аслуженный коллектив </w:t>
      </w:r>
      <w:r w:rsidR="00B92595">
        <w:rPr>
          <w:color w:val="000000"/>
          <w:sz w:val="28"/>
          <w:szCs w:val="28"/>
        </w:rPr>
        <w:t xml:space="preserve">народного творчества </w:t>
      </w:r>
      <w:r w:rsidRPr="00A04996">
        <w:rPr>
          <w:color w:val="000000"/>
          <w:sz w:val="28"/>
          <w:szCs w:val="28"/>
        </w:rPr>
        <w:t>РБ</w:t>
      </w:r>
      <w:r w:rsidR="00B92595">
        <w:rPr>
          <w:color w:val="000000"/>
          <w:sz w:val="28"/>
          <w:szCs w:val="28"/>
        </w:rPr>
        <w:t>»</w:t>
      </w:r>
      <w:r w:rsidRPr="00A04996">
        <w:rPr>
          <w:color w:val="000000"/>
          <w:sz w:val="28"/>
          <w:szCs w:val="28"/>
        </w:rPr>
        <w:t xml:space="preserve">, награжден Дипломом Лауреата </w:t>
      </w:r>
      <w:r w:rsidRPr="00A04996">
        <w:rPr>
          <w:color w:val="000000"/>
          <w:sz w:val="28"/>
          <w:szCs w:val="28"/>
          <w:lang w:val="en-US"/>
        </w:rPr>
        <w:t>II</w:t>
      </w:r>
      <w:r w:rsidRPr="00A04996">
        <w:rPr>
          <w:color w:val="000000"/>
          <w:sz w:val="28"/>
          <w:szCs w:val="28"/>
        </w:rPr>
        <w:t xml:space="preserve"> степени </w:t>
      </w:r>
      <w:r w:rsidRPr="00A04996">
        <w:rPr>
          <w:color w:val="000000"/>
          <w:sz w:val="28"/>
          <w:szCs w:val="28"/>
          <w:lang w:val="en-US"/>
        </w:rPr>
        <w:t>II</w:t>
      </w:r>
      <w:r w:rsidRPr="00A04996">
        <w:rPr>
          <w:color w:val="000000"/>
          <w:sz w:val="28"/>
          <w:szCs w:val="28"/>
        </w:rPr>
        <w:t xml:space="preserve"> открытого краевого конкурса «Виктор Захарченко. Казачий маэстро"</w:t>
      </w:r>
    </w:p>
    <w:p w:rsidR="0069775E" w:rsidRPr="00A04996" w:rsidRDefault="0069775E" w:rsidP="005C4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07A4">
        <w:rPr>
          <w:color w:val="000000"/>
          <w:sz w:val="28"/>
          <w:szCs w:val="28"/>
        </w:rPr>
        <w:t xml:space="preserve">. </w:t>
      </w:r>
      <w:r w:rsidR="00B92595">
        <w:rPr>
          <w:color w:val="000000"/>
          <w:sz w:val="28"/>
          <w:szCs w:val="28"/>
        </w:rPr>
        <w:t xml:space="preserve">Всероссийский конкурс-фестиваль детского </w:t>
      </w:r>
      <w:r w:rsidRPr="00A04996">
        <w:rPr>
          <w:color w:val="000000"/>
          <w:sz w:val="28"/>
          <w:szCs w:val="28"/>
        </w:rPr>
        <w:t>и юношеского творчества «Талан</w:t>
      </w:r>
      <w:r w:rsidR="00B92595">
        <w:rPr>
          <w:color w:val="000000"/>
          <w:sz w:val="28"/>
          <w:szCs w:val="28"/>
        </w:rPr>
        <w:t xml:space="preserve">ты Башкортостана» солистка детского вокального ансамбля «Солнечные лучики» - </w:t>
      </w:r>
      <w:r w:rsidRPr="00A04996">
        <w:rPr>
          <w:color w:val="000000"/>
          <w:sz w:val="28"/>
          <w:szCs w:val="28"/>
        </w:rPr>
        <w:t xml:space="preserve"> Диплом Лауреата </w:t>
      </w:r>
      <w:r w:rsidRPr="00A04996">
        <w:rPr>
          <w:color w:val="000000"/>
          <w:sz w:val="28"/>
          <w:szCs w:val="28"/>
          <w:lang w:val="en-US"/>
        </w:rPr>
        <w:t>II</w:t>
      </w:r>
      <w:r w:rsidRPr="00A04996">
        <w:rPr>
          <w:color w:val="000000"/>
          <w:sz w:val="28"/>
          <w:szCs w:val="28"/>
        </w:rPr>
        <w:t xml:space="preserve"> степени. </w:t>
      </w:r>
    </w:p>
    <w:p w:rsidR="0069775E" w:rsidRPr="00A04996" w:rsidRDefault="0069775E" w:rsidP="005C4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049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92595">
        <w:rPr>
          <w:color w:val="000000"/>
          <w:sz w:val="28"/>
          <w:szCs w:val="28"/>
        </w:rPr>
        <w:t xml:space="preserve"> Всероссийский конкурс</w:t>
      </w:r>
      <w:r w:rsidRPr="00A04996">
        <w:rPr>
          <w:color w:val="000000"/>
          <w:sz w:val="28"/>
          <w:szCs w:val="28"/>
        </w:rPr>
        <w:t xml:space="preserve"> народного творчества «Таланты Великой России» ВА «Солнечные лучики» стали Лауреатами </w:t>
      </w:r>
      <w:r w:rsidRPr="00A04996">
        <w:rPr>
          <w:color w:val="000000"/>
          <w:sz w:val="28"/>
          <w:szCs w:val="28"/>
          <w:lang w:val="en-US"/>
        </w:rPr>
        <w:t>II</w:t>
      </w:r>
      <w:r w:rsidR="00B92595">
        <w:rPr>
          <w:color w:val="000000"/>
          <w:sz w:val="28"/>
          <w:szCs w:val="28"/>
        </w:rPr>
        <w:t xml:space="preserve"> степени – Лауреаты</w:t>
      </w:r>
      <w:r w:rsidRPr="00A04996">
        <w:rPr>
          <w:color w:val="000000"/>
          <w:sz w:val="28"/>
          <w:szCs w:val="28"/>
        </w:rPr>
        <w:t xml:space="preserve"> </w:t>
      </w:r>
      <w:r w:rsidRPr="00A04996">
        <w:rPr>
          <w:color w:val="000000"/>
          <w:sz w:val="28"/>
          <w:szCs w:val="28"/>
          <w:lang w:val="en-US"/>
        </w:rPr>
        <w:t>I</w:t>
      </w:r>
      <w:r w:rsidR="00B92595">
        <w:rPr>
          <w:color w:val="000000"/>
          <w:sz w:val="28"/>
          <w:szCs w:val="28"/>
        </w:rPr>
        <w:t xml:space="preserve"> степени</w:t>
      </w:r>
      <w:r w:rsidRPr="00A04996">
        <w:rPr>
          <w:color w:val="000000"/>
          <w:sz w:val="28"/>
          <w:szCs w:val="28"/>
        </w:rPr>
        <w:t xml:space="preserve"> </w:t>
      </w:r>
      <w:r w:rsidR="00B92595">
        <w:rPr>
          <w:color w:val="000000"/>
          <w:sz w:val="28"/>
          <w:szCs w:val="28"/>
        </w:rPr>
        <w:t>(</w:t>
      </w:r>
      <w:r w:rsidRPr="00A04996">
        <w:rPr>
          <w:color w:val="000000"/>
          <w:sz w:val="28"/>
          <w:szCs w:val="28"/>
        </w:rPr>
        <w:t>Липецкая область</w:t>
      </w:r>
      <w:r w:rsidR="00B92595">
        <w:rPr>
          <w:color w:val="000000"/>
          <w:sz w:val="28"/>
          <w:szCs w:val="28"/>
        </w:rPr>
        <w:t>)</w:t>
      </w:r>
    </w:p>
    <w:p w:rsidR="0069775E" w:rsidRPr="00A04996" w:rsidRDefault="0069775E" w:rsidP="005C4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049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04996">
        <w:rPr>
          <w:color w:val="000000"/>
          <w:sz w:val="28"/>
          <w:szCs w:val="28"/>
          <w:lang w:val="en-US"/>
        </w:rPr>
        <w:t>IX</w:t>
      </w:r>
      <w:r w:rsidRPr="00A04996">
        <w:rPr>
          <w:color w:val="000000"/>
          <w:sz w:val="28"/>
          <w:szCs w:val="28"/>
        </w:rPr>
        <w:t xml:space="preserve"> Всероссийский интернет-конкурс детского и юношеского творчества «Таланты Башкортостана» Танцевальный коллектив «Барракуда» СМФДК </w:t>
      </w:r>
      <w:r>
        <w:rPr>
          <w:color w:val="000000"/>
          <w:sz w:val="28"/>
          <w:szCs w:val="28"/>
        </w:rPr>
        <w:t>«</w:t>
      </w:r>
      <w:r w:rsidRPr="00A04996">
        <w:rPr>
          <w:color w:val="000000"/>
          <w:sz w:val="28"/>
          <w:szCs w:val="28"/>
        </w:rPr>
        <w:t>Нефтяник</w:t>
      </w:r>
      <w:r>
        <w:rPr>
          <w:color w:val="000000"/>
          <w:sz w:val="28"/>
          <w:szCs w:val="28"/>
        </w:rPr>
        <w:t>»</w:t>
      </w:r>
      <w:r w:rsidRPr="00A04996">
        <w:rPr>
          <w:color w:val="000000"/>
          <w:sz w:val="28"/>
          <w:szCs w:val="28"/>
        </w:rPr>
        <w:t xml:space="preserve"> награжден Дипломом </w:t>
      </w:r>
      <w:r w:rsidRPr="00A04996">
        <w:rPr>
          <w:color w:val="000000"/>
          <w:sz w:val="28"/>
          <w:szCs w:val="28"/>
          <w:lang w:val="en-US"/>
        </w:rPr>
        <w:t>II</w:t>
      </w:r>
      <w:r w:rsidRPr="00A04996">
        <w:rPr>
          <w:color w:val="000000"/>
          <w:sz w:val="28"/>
          <w:szCs w:val="28"/>
        </w:rPr>
        <w:t xml:space="preserve"> степени </w:t>
      </w:r>
    </w:p>
    <w:p w:rsidR="0069775E" w:rsidRPr="00A04996" w:rsidRDefault="0069775E" w:rsidP="005C4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Pr="00A04996">
        <w:rPr>
          <w:color w:val="000000"/>
          <w:sz w:val="28"/>
          <w:szCs w:val="28"/>
          <w:lang w:val="en-US"/>
        </w:rPr>
        <w:t>III</w:t>
      </w:r>
      <w:r w:rsidRPr="00A04996">
        <w:rPr>
          <w:color w:val="000000"/>
          <w:sz w:val="28"/>
          <w:szCs w:val="28"/>
        </w:rPr>
        <w:t xml:space="preserve"> Международный интернет-конкурс детского и юношеского творчества </w:t>
      </w:r>
      <w:r w:rsidRPr="00A04996">
        <w:rPr>
          <w:color w:val="000000"/>
          <w:sz w:val="28"/>
          <w:szCs w:val="28"/>
          <w:lang w:val="en-US"/>
        </w:rPr>
        <w:t>Brilliant</w:t>
      </w:r>
      <w:r w:rsidRPr="00A04996">
        <w:rPr>
          <w:color w:val="000000"/>
          <w:sz w:val="28"/>
          <w:szCs w:val="28"/>
        </w:rPr>
        <w:t xml:space="preserve"> </w:t>
      </w:r>
      <w:r w:rsidRPr="00A04996">
        <w:rPr>
          <w:color w:val="000000"/>
          <w:sz w:val="28"/>
          <w:szCs w:val="28"/>
          <w:lang w:val="en-US"/>
        </w:rPr>
        <w:t>Talents</w:t>
      </w:r>
      <w:r w:rsidRPr="00A04996">
        <w:rPr>
          <w:color w:val="000000"/>
          <w:sz w:val="28"/>
          <w:szCs w:val="28"/>
        </w:rPr>
        <w:t>.</w:t>
      </w:r>
      <w:proofErr w:type="gramEnd"/>
      <w:r w:rsidRPr="00A04996">
        <w:rPr>
          <w:color w:val="000000"/>
          <w:sz w:val="28"/>
          <w:szCs w:val="28"/>
        </w:rPr>
        <w:t xml:space="preserve"> Танцевальный коллектив «Барракуда» стал Дипломантом </w:t>
      </w:r>
      <w:r w:rsidRPr="00A04996">
        <w:rPr>
          <w:color w:val="000000"/>
          <w:sz w:val="28"/>
          <w:szCs w:val="28"/>
          <w:lang w:val="en-US"/>
        </w:rPr>
        <w:t>II</w:t>
      </w:r>
      <w:r w:rsidRPr="00A04996">
        <w:rPr>
          <w:color w:val="000000"/>
          <w:sz w:val="28"/>
          <w:szCs w:val="28"/>
        </w:rPr>
        <w:t xml:space="preserve"> степени. Танцевальный коллектив «Акварельки»</w:t>
      </w:r>
      <w:r>
        <w:rPr>
          <w:color w:val="000000"/>
          <w:sz w:val="28"/>
          <w:szCs w:val="28"/>
        </w:rPr>
        <w:t>- Дипломантом</w:t>
      </w:r>
      <w:r w:rsidRPr="00A04996">
        <w:rPr>
          <w:color w:val="000000"/>
          <w:sz w:val="28"/>
          <w:szCs w:val="28"/>
        </w:rPr>
        <w:t xml:space="preserve"> </w:t>
      </w:r>
      <w:r w:rsidRPr="00A04996">
        <w:rPr>
          <w:color w:val="000000"/>
          <w:sz w:val="28"/>
          <w:szCs w:val="28"/>
          <w:lang w:val="en-US"/>
        </w:rPr>
        <w:t>I</w:t>
      </w:r>
      <w:r w:rsidRPr="00A04996">
        <w:rPr>
          <w:color w:val="000000"/>
          <w:sz w:val="28"/>
          <w:szCs w:val="28"/>
        </w:rPr>
        <w:t xml:space="preserve"> степени</w:t>
      </w:r>
    </w:p>
    <w:p w:rsidR="0069775E" w:rsidRPr="00A04996" w:rsidRDefault="0069775E" w:rsidP="005C4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049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04996">
        <w:rPr>
          <w:color w:val="000000"/>
          <w:sz w:val="28"/>
          <w:szCs w:val="28"/>
        </w:rPr>
        <w:t xml:space="preserve">По итогам Республиканского фестиваля детских театральных коллективов «перезвон колокольчиков» детскому театру студии «Сюрприз» </w:t>
      </w:r>
      <w:r w:rsidRPr="00A04996">
        <w:rPr>
          <w:color w:val="000000"/>
          <w:sz w:val="28"/>
          <w:szCs w:val="28"/>
        </w:rPr>
        <w:lastRenderedPageBreak/>
        <w:t>присвоено звание «Образцовый коллектив», театральному коллективу «Образ» присвоено звание «Народный коллектив»</w:t>
      </w:r>
    </w:p>
    <w:p w:rsidR="0069775E" w:rsidRDefault="0069775E" w:rsidP="005C4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049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04996">
        <w:rPr>
          <w:color w:val="000000"/>
          <w:sz w:val="28"/>
          <w:szCs w:val="28"/>
        </w:rPr>
        <w:t>Фольклорный ансамбль «Криница» с.</w:t>
      </w:r>
      <w:r>
        <w:rPr>
          <w:color w:val="000000"/>
          <w:sz w:val="28"/>
          <w:szCs w:val="28"/>
        </w:rPr>
        <w:t xml:space="preserve"> </w:t>
      </w:r>
      <w:r w:rsidR="005A07A4">
        <w:rPr>
          <w:color w:val="000000"/>
          <w:sz w:val="28"/>
          <w:szCs w:val="28"/>
        </w:rPr>
        <w:t xml:space="preserve">Кутерем принял участие </w:t>
      </w:r>
      <w:r w:rsidRPr="00A04996">
        <w:rPr>
          <w:color w:val="000000"/>
          <w:sz w:val="28"/>
          <w:szCs w:val="28"/>
        </w:rPr>
        <w:t>в международном фестивале «Играй гармонь» г</w:t>
      </w:r>
      <w:proofErr w:type="gramStart"/>
      <w:r w:rsidRPr="00A04996">
        <w:rPr>
          <w:color w:val="000000"/>
          <w:sz w:val="28"/>
          <w:szCs w:val="28"/>
        </w:rPr>
        <w:t>.Н</w:t>
      </w:r>
      <w:proofErr w:type="gramEnd"/>
      <w:r w:rsidRPr="00A04996">
        <w:rPr>
          <w:color w:val="000000"/>
          <w:sz w:val="28"/>
          <w:szCs w:val="28"/>
        </w:rPr>
        <w:t>овосибирск</w:t>
      </w:r>
    </w:p>
    <w:p w:rsidR="0069775E" w:rsidRPr="005A07A4" w:rsidRDefault="0069775E" w:rsidP="005A07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9. </w:t>
      </w:r>
      <w:r w:rsidR="00B92595">
        <w:rPr>
          <w:color w:val="000000"/>
          <w:sz w:val="28"/>
          <w:szCs w:val="28"/>
          <w:shd w:val="clear" w:color="auto" w:fill="FFFFFF"/>
        </w:rPr>
        <w:t>Р</w:t>
      </w:r>
      <w:r w:rsidRPr="009E3B5A">
        <w:rPr>
          <w:color w:val="000000"/>
          <w:sz w:val="28"/>
          <w:szCs w:val="28"/>
          <w:shd w:val="clear" w:color="auto" w:fill="FFFFFF"/>
        </w:rPr>
        <w:t>уководитель клубного форм</w:t>
      </w:r>
      <w:r>
        <w:rPr>
          <w:color w:val="000000"/>
          <w:sz w:val="28"/>
          <w:szCs w:val="28"/>
          <w:shd w:val="clear" w:color="auto" w:fill="FFFFFF"/>
        </w:rPr>
        <w:t xml:space="preserve">ирования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Кокушевского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СДК отмечена</w:t>
      </w:r>
      <w:r w:rsidRPr="009E3B5A">
        <w:rPr>
          <w:color w:val="000000"/>
          <w:sz w:val="28"/>
          <w:szCs w:val="28"/>
          <w:shd w:val="clear" w:color="auto" w:fill="FFFFFF"/>
        </w:rPr>
        <w:t xml:space="preserve"> специальным дипломом "За продвижение женского национального костюма"</w:t>
      </w:r>
      <w:r>
        <w:rPr>
          <w:color w:val="000000"/>
          <w:sz w:val="28"/>
          <w:szCs w:val="28"/>
          <w:shd w:val="clear" w:color="auto" w:fill="FFFFFF"/>
        </w:rPr>
        <w:t xml:space="preserve"> в ф</w:t>
      </w:r>
      <w:r>
        <w:rPr>
          <w:color w:val="000000"/>
          <w:sz w:val="28"/>
          <w:szCs w:val="28"/>
        </w:rPr>
        <w:t>и</w:t>
      </w:r>
      <w:r w:rsidRPr="009E3B5A">
        <w:rPr>
          <w:color w:val="000000"/>
          <w:sz w:val="28"/>
          <w:szCs w:val="28"/>
          <w:shd w:val="clear" w:color="auto" w:fill="FFFFFF"/>
        </w:rPr>
        <w:t>нал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9E3B5A">
        <w:rPr>
          <w:color w:val="000000"/>
          <w:sz w:val="28"/>
          <w:szCs w:val="28"/>
          <w:shd w:val="clear" w:color="auto" w:fill="FFFFFF"/>
        </w:rPr>
        <w:t xml:space="preserve"> окружного этапа конкурса «Т</w:t>
      </w:r>
      <w:r>
        <w:rPr>
          <w:color w:val="000000"/>
          <w:sz w:val="28"/>
          <w:szCs w:val="28"/>
          <w:shd w:val="clear" w:color="auto" w:fill="FFFFFF"/>
        </w:rPr>
        <w:t xml:space="preserve">уристический сувенир. Приволжье-2021» г. Пермь                                                                                                                                      </w:t>
      </w:r>
      <w:r w:rsidRPr="009E3B5A">
        <w:rPr>
          <w:color w:val="000000"/>
          <w:sz w:val="28"/>
          <w:szCs w:val="28"/>
          <w:shd w:val="clear" w:color="auto" w:fill="FFFFFF"/>
        </w:rPr>
        <w:t xml:space="preserve"> </w:t>
      </w:r>
      <w:r w:rsidR="005A07A4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5A07A4">
        <w:rPr>
          <w:sz w:val="28"/>
          <w:szCs w:val="28"/>
          <w:shd w:val="clear" w:color="auto" w:fill="FFFFFF"/>
        </w:rPr>
        <w:t xml:space="preserve">10. Детский хореографический коллектив " Аллегро" стал  лауреатом III степени международного фестиваль - конкурса "Калейдоскоп искусств " </w:t>
      </w:r>
      <w:proofErr w:type="gramStart"/>
      <w:r w:rsidRPr="005A07A4">
        <w:rPr>
          <w:sz w:val="28"/>
          <w:szCs w:val="28"/>
          <w:shd w:val="clear" w:color="auto" w:fill="FFFFFF"/>
        </w:rPr>
        <w:t>г</w:t>
      </w:r>
      <w:proofErr w:type="gramEnd"/>
      <w:r w:rsidRPr="005A07A4">
        <w:rPr>
          <w:sz w:val="28"/>
          <w:szCs w:val="28"/>
          <w:shd w:val="clear" w:color="auto" w:fill="FFFFFF"/>
        </w:rPr>
        <w:t xml:space="preserve">. Казань;                                                                                                                       </w:t>
      </w:r>
      <w:r w:rsidR="005A07A4">
        <w:rPr>
          <w:sz w:val="28"/>
          <w:szCs w:val="28"/>
          <w:shd w:val="clear" w:color="auto" w:fill="FFFFFF"/>
        </w:rPr>
        <w:t xml:space="preserve">                    </w:t>
      </w:r>
      <w:r w:rsidRPr="005A07A4">
        <w:rPr>
          <w:sz w:val="28"/>
          <w:szCs w:val="28"/>
        </w:rPr>
        <w:t xml:space="preserve">11. </w:t>
      </w:r>
      <w:r w:rsidR="00B92595" w:rsidRPr="005A07A4">
        <w:rPr>
          <w:sz w:val="28"/>
          <w:szCs w:val="28"/>
        </w:rPr>
        <w:t xml:space="preserve"> П</w:t>
      </w:r>
      <w:r w:rsidRPr="005A07A4">
        <w:rPr>
          <w:sz w:val="28"/>
          <w:szCs w:val="28"/>
        </w:rPr>
        <w:t xml:space="preserve">реподаватель </w:t>
      </w:r>
      <w:proofErr w:type="spellStart"/>
      <w:r w:rsidRPr="005A07A4">
        <w:rPr>
          <w:sz w:val="28"/>
          <w:szCs w:val="28"/>
        </w:rPr>
        <w:t>Краснохолмской</w:t>
      </w:r>
      <w:proofErr w:type="spellEnd"/>
      <w:r w:rsidRPr="005A07A4">
        <w:rPr>
          <w:sz w:val="28"/>
          <w:szCs w:val="28"/>
        </w:rPr>
        <w:t xml:space="preserve"> ДШИ удостоен диплома I степени  на VI республиканском конкурсе-выставке преподавателей изобразительного искусства;                                                                                                                       12.  Ансамбль гитаристов филиала </w:t>
      </w:r>
      <w:proofErr w:type="spellStart"/>
      <w:r w:rsidRPr="005A07A4">
        <w:rPr>
          <w:sz w:val="28"/>
          <w:szCs w:val="28"/>
        </w:rPr>
        <w:t>Калтасинская</w:t>
      </w:r>
      <w:proofErr w:type="spellEnd"/>
      <w:r w:rsidRPr="005A07A4">
        <w:rPr>
          <w:sz w:val="28"/>
          <w:szCs w:val="28"/>
        </w:rPr>
        <w:t xml:space="preserve"> ДШИ стали  лауреатами 1 степени на международном фестиваль - конкурсе " «Чудеса в рождество " и </w:t>
      </w:r>
      <w:r w:rsidR="00F87629" w:rsidRPr="005A07A4">
        <w:rPr>
          <w:sz w:val="28"/>
          <w:szCs w:val="28"/>
        </w:rPr>
        <w:t xml:space="preserve">      </w:t>
      </w:r>
      <w:r w:rsidRPr="005A07A4">
        <w:rPr>
          <w:sz w:val="28"/>
          <w:szCs w:val="28"/>
        </w:rPr>
        <w:t xml:space="preserve">" Новогодняя звезда"; </w:t>
      </w:r>
    </w:p>
    <w:p w:rsidR="0069775E" w:rsidRPr="009F0041" w:rsidRDefault="00F87629" w:rsidP="005A07A4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13.</w:t>
      </w:r>
      <w:r w:rsidR="0069775E" w:rsidRPr="009F0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F0041">
        <w:rPr>
          <w:rFonts w:ascii="Times New Roman" w:hAnsi="Times New Roman" w:cs="Times New Roman"/>
          <w:b w:val="0"/>
          <w:color w:val="000000"/>
          <w:sz w:val="28"/>
          <w:szCs w:val="28"/>
        </w:rPr>
        <w:t>Вокальный ансамбль "Звездочки» удостоены диплом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9F0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Лауреата 2 степени</w:t>
      </w:r>
      <w:r w:rsidR="0069775E" w:rsidRPr="009F0041">
        <w:rPr>
          <w:b w:val="0"/>
        </w:rPr>
        <w:t xml:space="preserve">   </w:t>
      </w:r>
      <w:r w:rsidR="005A07A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> </w:t>
      </w:r>
      <w:r w:rsidR="0069775E" w:rsidRPr="009F0041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в </w:t>
      </w:r>
      <w:r w:rsidR="0069775E" w:rsidRPr="009F0041">
        <w:rPr>
          <w:rFonts w:ascii="Times New Roman" w:hAnsi="Times New Roman" w:cs="Times New Roman"/>
          <w:b w:val="0"/>
          <w:color w:val="000000"/>
          <w:sz w:val="28"/>
          <w:szCs w:val="28"/>
        </w:rPr>
        <w:t>Международном конкурсе детского и юношеского творчества "BRILLIANT TALENTS", в номинации вокал</w:t>
      </w:r>
      <w:r w:rsidR="006977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 академический 6-9 лет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9775E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proofErr w:type="gramEnd"/>
      <w:r w:rsidR="006977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</w:t>
      </w:r>
      <w:r w:rsidR="0069775E" w:rsidRPr="009F0041">
        <w:rPr>
          <w:b w:val="0"/>
        </w:rPr>
        <w:t xml:space="preserve">    </w:t>
      </w:r>
      <w:r w:rsidR="0069775E"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</w:t>
      </w:r>
      <w:r w:rsidR="0069775E" w:rsidRPr="009F0041">
        <w:rPr>
          <w:rFonts w:ascii="Times New Roman" w:hAnsi="Times New Roman" w:cs="Times New Roman"/>
          <w:b w:val="0"/>
          <w:color w:val="000000"/>
          <w:sz w:val="28"/>
          <w:szCs w:val="28"/>
        </w:rPr>
        <w:t>ансам</w:t>
      </w:r>
      <w:r w:rsidR="0069775E">
        <w:rPr>
          <w:rFonts w:ascii="Times New Roman" w:hAnsi="Times New Roman" w:cs="Times New Roman"/>
          <w:b w:val="0"/>
          <w:color w:val="000000"/>
          <w:sz w:val="28"/>
          <w:szCs w:val="28"/>
        </w:rPr>
        <w:t>бль гитаристов награжден дипломом</w:t>
      </w:r>
      <w:r w:rsidR="0069775E" w:rsidRPr="009F0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Лауреата 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степени</w:t>
      </w:r>
      <w:r w:rsidR="0069775E" w:rsidRPr="009F0041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69775E" w:rsidRPr="009F0041" w:rsidRDefault="00F87629" w:rsidP="005A07A4">
      <w:pPr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14.</w:t>
      </w:r>
      <w:r w:rsidR="0069775E" w:rsidRPr="009F0041">
        <w:rPr>
          <w:color w:val="000000"/>
          <w:sz w:val="28"/>
          <w:szCs w:val="28"/>
          <w:shd w:val="clear" w:color="auto" w:fill="FFFFFF"/>
        </w:rPr>
        <w:t xml:space="preserve"> </w:t>
      </w:r>
      <w:r w:rsidR="0069775E" w:rsidRPr="009F0041">
        <w:rPr>
          <w:iCs/>
          <w:color w:val="000000"/>
          <w:sz w:val="28"/>
          <w:szCs w:val="28"/>
          <w:shd w:val="clear" w:color="auto" w:fill="FFFFFF"/>
        </w:rPr>
        <w:t>Республиканский твор</w:t>
      </w:r>
      <w:r w:rsidR="0069775E">
        <w:rPr>
          <w:iCs/>
          <w:color w:val="000000"/>
          <w:sz w:val="28"/>
          <w:szCs w:val="28"/>
          <w:shd w:val="clear" w:color="auto" w:fill="FFFFFF"/>
        </w:rPr>
        <w:t>чес</w:t>
      </w:r>
      <w:r w:rsidR="00981BDD">
        <w:rPr>
          <w:iCs/>
          <w:color w:val="000000"/>
          <w:sz w:val="28"/>
          <w:szCs w:val="28"/>
          <w:shd w:val="clear" w:color="auto" w:fill="FFFFFF"/>
        </w:rPr>
        <w:t xml:space="preserve">кий конкурс "Зимняя мозаика" </w:t>
      </w:r>
      <w:proofErr w:type="gramStart"/>
      <w:r w:rsidR="00981BDD">
        <w:rPr>
          <w:iCs/>
          <w:color w:val="000000"/>
          <w:sz w:val="28"/>
          <w:szCs w:val="28"/>
          <w:shd w:val="clear" w:color="auto" w:fill="FFFFFF"/>
        </w:rPr>
        <w:t>г</w:t>
      </w:r>
      <w:proofErr w:type="gramEnd"/>
      <w:r w:rsidR="00981BDD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r w:rsidR="0069775E">
        <w:rPr>
          <w:iCs/>
          <w:color w:val="000000"/>
          <w:sz w:val="28"/>
          <w:szCs w:val="28"/>
          <w:shd w:val="clear" w:color="auto" w:fill="FFFFFF"/>
        </w:rPr>
        <w:t>Уфа – диплом 1степени;</w:t>
      </w:r>
    </w:p>
    <w:p w:rsidR="005A07A4" w:rsidRDefault="0069775E" w:rsidP="005A07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5A07A4">
        <w:rPr>
          <w:color w:val="000000"/>
          <w:sz w:val="28"/>
          <w:szCs w:val="28"/>
          <w:shd w:val="clear" w:color="auto" w:fill="FFFFFF"/>
        </w:rPr>
        <w:t>1</w:t>
      </w:r>
      <w:r w:rsidR="00F87629">
        <w:rPr>
          <w:color w:val="000000"/>
          <w:sz w:val="28"/>
          <w:szCs w:val="28"/>
          <w:shd w:val="clear" w:color="auto" w:fill="FFFFFF"/>
        </w:rPr>
        <w:t>5.Х</w:t>
      </w:r>
      <w:r w:rsidRPr="0062773F">
        <w:rPr>
          <w:color w:val="000000"/>
          <w:sz w:val="28"/>
          <w:szCs w:val="28"/>
          <w:shd w:val="clear" w:color="auto" w:fill="FFFFFF"/>
        </w:rPr>
        <w:t xml:space="preserve">ореографические коллективы </w:t>
      </w:r>
      <w:proofErr w:type="spellStart"/>
      <w:r w:rsidRPr="0062773F">
        <w:rPr>
          <w:color w:val="000000"/>
          <w:sz w:val="28"/>
          <w:szCs w:val="28"/>
          <w:shd w:val="clear" w:color="auto" w:fill="FFFFFF"/>
        </w:rPr>
        <w:t>Краснохолмской</w:t>
      </w:r>
      <w:proofErr w:type="spellEnd"/>
      <w:r w:rsidRPr="0062773F">
        <w:rPr>
          <w:color w:val="000000"/>
          <w:sz w:val="28"/>
          <w:szCs w:val="28"/>
          <w:shd w:val="clear" w:color="auto" w:fill="FFFFFF"/>
        </w:rPr>
        <w:t xml:space="preserve"> детской школы иску</w:t>
      </w:r>
      <w:r>
        <w:rPr>
          <w:color w:val="000000"/>
          <w:sz w:val="28"/>
          <w:szCs w:val="28"/>
          <w:shd w:val="clear" w:color="auto" w:fill="FFFFFF"/>
        </w:rPr>
        <w:t>сств в разных возрастных категориях</w:t>
      </w:r>
      <w:r w:rsidRPr="0062773F">
        <w:rPr>
          <w:color w:val="000000"/>
          <w:sz w:val="28"/>
          <w:szCs w:val="28"/>
          <w:shd w:val="clear" w:color="auto" w:fill="FFFFFF"/>
        </w:rPr>
        <w:t>" Аллегро", и ансамбль гитаристов</w:t>
      </w:r>
      <w:r>
        <w:rPr>
          <w:color w:val="000000"/>
          <w:sz w:val="28"/>
          <w:szCs w:val="28"/>
          <w:shd w:val="clear" w:color="auto" w:fill="FFFFFF"/>
        </w:rPr>
        <w:t xml:space="preserve"> удостоены</w:t>
      </w:r>
      <w:r w:rsidRPr="0062773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диплома </w:t>
      </w:r>
      <w:r w:rsidRPr="0062773F">
        <w:rPr>
          <w:color w:val="000000"/>
          <w:sz w:val="28"/>
          <w:szCs w:val="28"/>
          <w:shd w:val="clear" w:color="auto" w:fill="FFFFFF"/>
        </w:rPr>
        <w:t>Лауреат</w:t>
      </w:r>
      <w:r>
        <w:rPr>
          <w:color w:val="000000"/>
          <w:sz w:val="28"/>
          <w:szCs w:val="28"/>
          <w:shd w:val="clear" w:color="auto" w:fill="FFFFFF"/>
        </w:rPr>
        <w:t>а первой,</w:t>
      </w:r>
      <w:r w:rsidRPr="0062773F">
        <w:rPr>
          <w:color w:val="000000"/>
          <w:sz w:val="28"/>
          <w:szCs w:val="28"/>
          <w:shd w:val="clear" w:color="auto" w:fill="FFFFFF"/>
        </w:rPr>
        <w:t xml:space="preserve"> второй и третьей степени</w:t>
      </w:r>
      <w:r w:rsidR="00F87629">
        <w:rPr>
          <w:color w:val="000000"/>
          <w:sz w:val="28"/>
          <w:szCs w:val="28"/>
          <w:shd w:val="clear" w:color="auto" w:fill="FFFFFF"/>
        </w:rPr>
        <w:t xml:space="preserve"> в международном</w:t>
      </w:r>
      <w:r w:rsidR="00F87629" w:rsidRPr="0062773F">
        <w:rPr>
          <w:color w:val="000000"/>
          <w:sz w:val="28"/>
          <w:szCs w:val="28"/>
          <w:shd w:val="clear" w:color="auto" w:fill="FFFFFF"/>
        </w:rPr>
        <w:t xml:space="preserve"> конкурс</w:t>
      </w:r>
      <w:r w:rsidR="00F87629">
        <w:rPr>
          <w:color w:val="000000"/>
          <w:sz w:val="28"/>
          <w:szCs w:val="28"/>
          <w:shd w:val="clear" w:color="auto" w:fill="FFFFFF"/>
        </w:rPr>
        <w:t xml:space="preserve">е "Стать звездой" в </w:t>
      </w:r>
      <w:proofErr w:type="gramStart"/>
      <w:r w:rsidR="00F87629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F87629">
        <w:rPr>
          <w:color w:val="000000"/>
          <w:sz w:val="28"/>
          <w:szCs w:val="28"/>
          <w:shd w:val="clear" w:color="auto" w:fill="FFFFFF"/>
        </w:rPr>
        <w:t>. Екатеринбург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775E" w:rsidRPr="005A07A4" w:rsidRDefault="0069775E" w:rsidP="005A07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F87629" w:rsidRPr="00F87629">
        <w:rPr>
          <w:color w:val="000000"/>
          <w:sz w:val="28"/>
          <w:szCs w:val="28"/>
        </w:rPr>
        <w:t>16</w:t>
      </w:r>
      <w:r w:rsidR="00F87629">
        <w:rPr>
          <w:color w:val="000000"/>
          <w:sz w:val="28"/>
          <w:szCs w:val="28"/>
        </w:rPr>
        <w:t>.</w:t>
      </w:r>
      <w:r w:rsidR="00F87629" w:rsidRPr="00F87629">
        <w:rPr>
          <w:color w:val="000000"/>
          <w:sz w:val="28"/>
          <w:szCs w:val="28"/>
        </w:rPr>
        <w:t>Ф</w:t>
      </w:r>
      <w:r w:rsidR="00F87629">
        <w:rPr>
          <w:color w:val="000000"/>
          <w:sz w:val="28"/>
          <w:szCs w:val="28"/>
        </w:rPr>
        <w:t>естиваль</w:t>
      </w:r>
      <w:r w:rsidRPr="00AC5403">
        <w:rPr>
          <w:color w:val="000000"/>
          <w:sz w:val="28"/>
          <w:szCs w:val="28"/>
        </w:rPr>
        <w:t xml:space="preserve"> детского и юношеского творчества " Казанские узоры" в рам</w:t>
      </w:r>
      <w:r w:rsidR="00F87629">
        <w:rPr>
          <w:color w:val="000000"/>
          <w:sz w:val="28"/>
          <w:szCs w:val="28"/>
        </w:rPr>
        <w:t xml:space="preserve">ках проекта " Я могу". </w:t>
      </w:r>
      <w:r w:rsidR="00B92595">
        <w:rPr>
          <w:color w:val="000000"/>
          <w:sz w:val="28"/>
          <w:szCs w:val="28"/>
        </w:rPr>
        <w:t xml:space="preserve">Учащиеся </w:t>
      </w:r>
      <w:proofErr w:type="spellStart"/>
      <w:r w:rsidR="00B92595">
        <w:rPr>
          <w:color w:val="000000"/>
          <w:sz w:val="28"/>
          <w:szCs w:val="28"/>
        </w:rPr>
        <w:t>Краснохолмской</w:t>
      </w:r>
      <w:proofErr w:type="spellEnd"/>
      <w:r w:rsidR="00B92595">
        <w:rPr>
          <w:color w:val="000000"/>
          <w:sz w:val="28"/>
          <w:szCs w:val="28"/>
        </w:rPr>
        <w:t xml:space="preserve">  ДШИ  </w:t>
      </w:r>
      <w:r w:rsidR="00F87629">
        <w:rPr>
          <w:color w:val="000000"/>
          <w:sz w:val="28"/>
          <w:szCs w:val="28"/>
        </w:rPr>
        <w:t>- Лауреат</w:t>
      </w:r>
      <w:r w:rsidR="00B92595">
        <w:rPr>
          <w:color w:val="000000"/>
          <w:sz w:val="28"/>
          <w:szCs w:val="28"/>
        </w:rPr>
        <w:t>ы</w:t>
      </w:r>
      <w:r w:rsidRPr="00AC5403">
        <w:rPr>
          <w:color w:val="000000"/>
          <w:sz w:val="28"/>
          <w:szCs w:val="28"/>
        </w:rPr>
        <w:t xml:space="preserve"> Ⅲ степени</w:t>
      </w:r>
      <w:r w:rsidR="00B92595">
        <w:rPr>
          <w:color w:val="000000"/>
          <w:sz w:val="28"/>
          <w:szCs w:val="28"/>
        </w:rPr>
        <w:t xml:space="preserve"> (фортепиано) и</w:t>
      </w:r>
      <w:r w:rsidRPr="00AC5403">
        <w:rPr>
          <w:color w:val="000000"/>
          <w:sz w:val="28"/>
          <w:szCs w:val="28"/>
        </w:rPr>
        <w:t xml:space="preserve"> </w:t>
      </w:r>
      <w:r w:rsidR="00B92595">
        <w:rPr>
          <w:color w:val="000000"/>
          <w:sz w:val="28"/>
          <w:szCs w:val="28"/>
        </w:rPr>
        <w:t xml:space="preserve">  Ⅱ степени</w:t>
      </w:r>
      <w:r w:rsidR="00B92595" w:rsidRPr="00B92595">
        <w:rPr>
          <w:color w:val="000000"/>
          <w:sz w:val="28"/>
          <w:szCs w:val="28"/>
        </w:rPr>
        <w:t xml:space="preserve"> </w:t>
      </w:r>
      <w:r w:rsidR="00B92595" w:rsidRPr="00AC5403">
        <w:rPr>
          <w:color w:val="000000"/>
          <w:sz w:val="28"/>
          <w:szCs w:val="28"/>
        </w:rPr>
        <w:t>(баян)</w:t>
      </w:r>
    </w:p>
    <w:p w:rsidR="00F87629" w:rsidRDefault="00F87629" w:rsidP="005A07A4">
      <w:pPr>
        <w:ind w:firstLine="709"/>
        <w:jc w:val="both"/>
        <w:rPr>
          <w:sz w:val="28"/>
          <w:szCs w:val="28"/>
        </w:rPr>
      </w:pPr>
      <w:r w:rsidRPr="00F87629">
        <w:rPr>
          <w:sz w:val="28"/>
          <w:szCs w:val="28"/>
        </w:rPr>
        <w:t>17.</w:t>
      </w:r>
      <w:r w:rsidR="0069775E">
        <w:rPr>
          <w:sz w:val="28"/>
          <w:szCs w:val="28"/>
        </w:rPr>
        <w:t xml:space="preserve"> </w:t>
      </w:r>
      <w:proofErr w:type="spellStart"/>
      <w:r w:rsidRPr="004321BB">
        <w:rPr>
          <w:sz w:val="28"/>
          <w:szCs w:val="28"/>
        </w:rPr>
        <w:t>К</w:t>
      </w:r>
      <w:r>
        <w:rPr>
          <w:sz w:val="28"/>
          <w:szCs w:val="28"/>
        </w:rPr>
        <w:t>учашевская</w:t>
      </w:r>
      <w:proofErr w:type="spellEnd"/>
      <w:r>
        <w:rPr>
          <w:sz w:val="28"/>
          <w:szCs w:val="28"/>
        </w:rPr>
        <w:t xml:space="preserve"> сельская библиотека стала п</w:t>
      </w:r>
      <w:r w:rsidR="0069775E" w:rsidRPr="004321BB">
        <w:rPr>
          <w:sz w:val="28"/>
          <w:szCs w:val="28"/>
        </w:rPr>
        <w:t>обедителем Всероссийского к</w:t>
      </w:r>
      <w:r>
        <w:rPr>
          <w:sz w:val="28"/>
          <w:szCs w:val="28"/>
        </w:rPr>
        <w:t xml:space="preserve">онкурса «Краеведы России».  </w:t>
      </w:r>
      <w:r w:rsidR="0069775E" w:rsidRPr="004321BB">
        <w:rPr>
          <w:sz w:val="28"/>
          <w:szCs w:val="28"/>
        </w:rPr>
        <w:t xml:space="preserve"> </w:t>
      </w:r>
      <w:r w:rsidR="0069775E">
        <w:rPr>
          <w:sz w:val="28"/>
          <w:szCs w:val="28"/>
        </w:rPr>
        <w:t xml:space="preserve"> </w:t>
      </w:r>
    </w:p>
    <w:p w:rsidR="0069775E" w:rsidRDefault="00F87629" w:rsidP="005A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Краснохолмская</w:t>
      </w:r>
      <w:proofErr w:type="spellEnd"/>
      <w:r>
        <w:rPr>
          <w:sz w:val="28"/>
          <w:szCs w:val="28"/>
        </w:rPr>
        <w:t xml:space="preserve"> модельная библиотека</w:t>
      </w:r>
      <w:r w:rsidRPr="00F87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получила </w:t>
      </w:r>
      <w:r w:rsidR="0069775E">
        <w:rPr>
          <w:sz w:val="28"/>
          <w:szCs w:val="28"/>
        </w:rPr>
        <w:t>З</w:t>
      </w:r>
      <w:r w:rsidR="0069775E" w:rsidRPr="0024034F">
        <w:rPr>
          <w:sz w:val="28"/>
          <w:szCs w:val="28"/>
        </w:rPr>
        <w:t>вание Лауреата II степени Всероссийского конкурса «Моя Россия»</w:t>
      </w:r>
      <w:r w:rsidR="0069775E">
        <w:rPr>
          <w:sz w:val="28"/>
          <w:szCs w:val="28"/>
        </w:rPr>
        <w:t xml:space="preserve"> и победителя 2 степени Регионального конкурса научно – исследовательских, методических и творческих работ</w:t>
      </w:r>
      <w:r>
        <w:rPr>
          <w:sz w:val="28"/>
          <w:szCs w:val="28"/>
        </w:rPr>
        <w:t>.</w:t>
      </w:r>
      <w:r w:rsidR="0069775E">
        <w:rPr>
          <w:sz w:val="28"/>
          <w:szCs w:val="28"/>
        </w:rPr>
        <w:t xml:space="preserve"> </w:t>
      </w:r>
    </w:p>
    <w:p w:rsidR="00B9301E" w:rsidRDefault="005A07A4" w:rsidP="005A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301E">
        <w:rPr>
          <w:sz w:val="28"/>
          <w:szCs w:val="28"/>
        </w:rPr>
        <w:t xml:space="preserve">9. IV Республиканский фестиваль-конкурс эстрадных жанров театрального искусства «Отражение» - народный коллектив «Образ» в номинации «Эстрадная миниатюра» Диплом </w:t>
      </w:r>
      <w:r w:rsidR="00B9301E">
        <w:rPr>
          <w:sz w:val="28"/>
          <w:szCs w:val="28"/>
          <w:lang w:val="en-US"/>
        </w:rPr>
        <w:t>III</w:t>
      </w:r>
      <w:r w:rsidR="00B9301E" w:rsidRPr="00B9301E">
        <w:rPr>
          <w:sz w:val="28"/>
          <w:szCs w:val="28"/>
        </w:rPr>
        <w:t xml:space="preserve"> степени.</w:t>
      </w:r>
    </w:p>
    <w:p w:rsidR="00B9301E" w:rsidRPr="008B5642" w:rsidRDefault="005A07A4" w:rsidP="005A07A4">
      <w:pPr>
        <w:tabs>
          <w:tab w:val="num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301E">
        <w:rPr>
          <w:sz w:val="28"/>
          <w:szCs w:val="28"/>
        </w:rPr>
        <w:t>20.</w:t>
      </w:r>
      <w:r w:rsidR="00B9301E">
        <w:rPr>
          <w:sz w:val="28"/>
          <w:szCs w:val="28"/>
        </w:rPr>
        <w:tab/>
      </w:r>
      <w:r w:rsidR="00B9301E">
        <w:rPr>
          <w:color w:val="000000"/>
          <w:sz w:val="28"/>
          <w:szCs w:val="28"/>
          <w:shd w:val="clear" w:color="auto" w:fill="FFFFFF"/>
        </w:rPr>
        <w:t xml:space="preserve"> Республиканский фестиваль</w:t>
      </w:r>
      <w:r w:rsidR="00B9301E" w:rsidRPr="008B5642">
        <w:rPr>
          <w:color w:val="000000"/>
          <w:sz w:val="28"/>
          <w:szCs w:val="28"/>
          <w:shd w:val="clear" w:color="auto" w:fill="FFFFFF"/>
        </w:rPr>
        <w:t xml:space="preserve"> интегрированных команд КВН «ПараКиВиН-2021»</w:t>
      </w:r>
      <w:r w:rsidR="00B9301E">
        <w:rPr>
          <w:color w:val="000000"/>
          <w:sz w:val="28"/>
          <w:szCs w:val="28"/>
          <w:shd w:val="clear" w:color="auto" w:fill="FFFFFF"/>
        </w:rPr>
        <w:t xml:space="preserve"> Команда «Эх, </w:t>
      </w:r>
      <w:proofErr w:type="spellStart"/>
      <w:r w:rsidR="00B9301E">
        <w:rPr>
          <w:color w:val="000000"/>
          <w:sz w:val="28"/>
          <w:szCs w:val="28"/>
          <w:shd w:val="clear" w:color="auto" w:fill="FFFFFF"/>
        </w:rPr>
        <w:t>ма</w:t>
      </w:r>
      <w:proofErr w:type="spellEnd"/>
      <w:r w:rsidR="00B930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301E">
        <w:rPr>
          <w:color w:val="000000"/>
          <w:sz w:val="28"/>
          <w:szCs w:val="28"/>
          <w:shd w:val="clear" w:color="auto" w:fill="FFFFFF"/>
        </w:rPr>
        <w:t>Калтаса</w:t>
      </w:r>
      <w:proofErr w:type="spellEnd"/>
      <w:r w:rsidR="00B9301E">
        <w:rPr>
          <w:color w:val="000000"/>
          <w:sz w:val="28"/>
          <w:szCs w:val="28"/>
          <w:shd w:val="clear" w:color="auto" w:fill="FFFFFF"/>
        </w:rPr>
        <w:t>»</w:t>
      </w:r>
      <w:r w:rsidR="00B9301E" w:rsidRPr="008B5642">
        <w:rPr>
          <w:color w:val="000000"/>
          <w:sz w:val="28"/>
          <w:szCs w:val="28"/>
          <w:shd w:val="clear" w:color="auto" w:fill="FFFFFF"/>
        </w:rPr>
        <w:t xml:space="preserve">  </w:t>
      </w:r>
      <w:r w:rsidR="00B9301E">
        <w:rPr>
          <w:color w:val="000000"/>
          <w:sz w:val="28"/>
          <w:szCs w:val="28"/>
          <w:shd w:val="clear" w:color="auto" w:fill="FFFFFF"/>
        </w:rPr>
        <w:t xml:space="preserve"> - 1 место и </w:t>
      </w:r>
      <w:r w:rsidR="00B9301E" w:rsidRPr="008B5642">
        <w:rPr>
          <w:color w:val="000000"/>
          <w:sz w:val="28"/>
          <w:szCs w:val="28"/>
          <w:shd w:val="clear" w:color="auto" w:fill="FFFFFF"/>
        </w:rPr>
        <w:t>кубок Республики «ПараКиВиН-2021» </w:t>
      </w:r>
    </w:p>
    <w:p w:rsidR="00B9301E" w:rsidRPr="00B9301E" w:rsidRDefault="00B9301E" w:rsidP="000E204B">
      <w:pPr>
        <w:spacing w:line="240" w:lineRule="atLeast"/>
        <w:jc w:val="both"/>
        <w:rPr>
          <w:sz w:val="28"/>
          <w:szCs w:val="28"/>
        </w:rPr>
      </w:pPr>
    </w:p>
    <w:p w:rsidR="00B9301E" w:rsidRDefault="00B9301E" w:rsidP="000E204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4894" w:rsidRDefault="00704894" w:rsidP="00544878">
      <w:pPr>
        <w:pStyle w:val="a5"/>
        <w:spacing w:after="0"/>
        <w:ind w:firstLine="709"/>
        <w:jc w:val="center"/>
        <w:rPr>
          <w:b/>
          <w:color w:val="000000"/>
          <w:sz w:val="28"/>
          <w:szCs w:val="28"/>
        </w:rPr>
      </w:pPr>
    </w:p>
    <w:p w:rsidR="00704894" w:rsidRDefault="00704894" w:rsidP="00544878">
      <w:pPr>
        <w:pStyle w:val="a5"/>
        <w:spacing w:after="0"/>
        <w:ind w:firstLine="709"/>
        <w:jc w:val="center"/>
        <w:rPr>
          <w:b/>
          <w:color w:val="000000"/>
          <w:sz w:val="28"/>
          <w:szCs w:val="28"/>
        </w:rPr>
      </w:pPr>
    </w:p>
    <w:p w:rsidR="00062C4D" w:rsidRDefault="00062C4D" w:rsidP="00544878">
      <w:pPr>
        <w:pStyle w:val="a5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80619F">
        <w:rPr>
          <w:b/>
          <w:color w:val="000000"/>
          <w:sz w:val="28"/>
          <w:szCs w:val="28"/>
        </w:rPr>
        <w:lastRenderedPageBreak/>
        <w:t>Социальная активность и социальное партнерство муниципальных учреждений культуры</w:t>
      </w:r>
    </w:p>
    <w:p w:rsidR="00062C4D" w:rsidRPr="0080619F" w:rsidRDefault="00062C4D" w:rsidP="00062C4D">
      <w:pPr>
        <w:pStyle w:val="a5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0E204B" w:rsidRPr="008B5642" w:rsidRDefault="00062C4D" w:rsidP="005A07A4">
      <w:pPr>
        <w:tabs>
          <w:tab w:val="num" w:pos="540"/>
        </w:tabs>
        <w:ind w:firstLine="53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544878">
        <w:rPr>
          <w:color w:val="000000"/>
          <w:sz w:val="28"/>
          <w:szCs w:val="28"/>
        </w:rPr>
        <w:t>В 2021  году работники учреждений культуры  тесно сотрудничали с государственными и муниципальными учреждениями, общественными организациями, внося свой вклад в социальное развитие района.</w:t>
      </w:r>
      <w:r w:rsidR="000E204B" w:rsidRPr="000E204B">
        <w:rPr>
          <w:sz w:val="28"/>
          <w:szCs w:val="28"/>
        </w:rPr>
        <w:t xml:space="preserve"> </w:t>
      </w:r>
      <w:r w:rsidR="00544878">
        <w:rPr>
          <w:sz w:val="28"/>
          <w:szCs w:val="28"/>
        </w:rPr>
        <w:t>Специалист</w:t>
      </w:r>
      <w:r w:rsidR="003A78A9">
        <w:rPr>
          <w:sz w:val="28"/>
          <w:szCs w:val="28"/>
        </w:rPr>
        <w:t xml:space="preserve">ы клубных учреждений </w:t>
      </w:r>
      <w:r w:rsidR="00544878">
        <w:rPr>
          <w:sz w:val="28"/>
          <w:szCs w:val="28"/>
        </w:rPr>
        <w:t xml:space="preserve"> </w:t>
      </w:r>
      <w:r w:rsidR="003A78A9">
        <w:rPr>
          <w:sz w:val="28"/>
          <w:szCs w:val="28"/>
        </w:rPr>
        <w:t xml:space="preserve"> активно участвовали</w:t>
      </w:r>
      <w:r w:rsidR="00544878">
        <w:rPr>
          <w:sz w:val="28"/>
          <w:szCs w:val="28"/>
        </w:rPr>
        <w:t xml:space="preserve">  в</w:t>
      </w:r>
      <w:r w:rsidR="003A78A9">
        <w:rPr>
          <w:sz w:val="28"/>
          <w:szCs w:val="28"/>
        </w:rPr>
        <w:t xml:space="preserve"> проведении Дня вывода советских войск из Афганистана, Дня медицинского работника,  Дня работников сельского хозяйства</w:t>
      </w:r>
      <w:proofErr w:type="gramStart"/>
      <w:r w:rsidR="003A78A9">
        <w:rPr>
          <w:sz w:val="28"/>
          <w:szCs w:val="28"/>
        </w:rPr>
        <w:t>.</w:t>
      </w:r>
      <w:proofErr w:type="gramEnd"/>
      <w:r w:rsidR="00544878">
        <w:rPr>
          <w:sz w:val="28"/>
          <w:szCs w:val="28"/>
        </w:rPr>
        <w:t xml:space="preserve"> </w:t>
      </w:r>
      <w:proofErr w:type="gramStart"/>
      <w:r w:rsidR="008B5642" w:rsidRPr="008B5642">
        <w:rPr>
          <w:color w:val="000000"/>
          <w:sz w:val="28"/>
          <w:szCs w:val="28"/>
          <w:shd w:val="clear" w:color="auto" w:fill="FFFFFF"/>
        </w:rPr>
        <w:t>ф</w:t>
      </w:r>
      <w:proofErr w:type="gramEnd"/>
      <w:r w:rsidR="008B5642" w:rsidRPr="008B5642">
        <w:rPr>
          <w:color w:val="000000"/>
          <w:sz w:val="28"/>
          <w:szCs w:val="28"/>
          <w:shd w:val="clear" w:color="auto" w:fill="FFFFFF"/>
        </w:rPr>
        <w:t xml:space="preserve">естиваль интегрированных команд КВН «ПараКиВиН-2021». </w:t>
      </w:r>
      <w:r w:rsidR="008B5642">
        <w:rPr>
          <w:color w:val="000000"/>
          <w:sz w:val="28"/>
          <w:szCs w:val="28"/>
          <w:shd w:val="clear" w:color="auto" w:fill="FFFFFF"/>
        </w:rPr>
        <w:t xml:space="preserve">Специалисты РДК </w:t>
      </w:r>
      <w:r w:rsidR="008B5642" w:rsidRPr="008B5642">
        <w:rPr>
          <w:color w:val="000000"/>
          <w:sz w:val="28"/>
          <w:szCs w:val="28"/>
          <w:shd w:val="clear" w:color="auto" w:fill="FFFFFF"/>
        </w:rPr>
        <w:t xml:space="preserve"> приняли </w:t>
      </w:r>
      <w:r w:rsidR="008B5642">
        <w:rPr>
          <w:color w:val="000000"/>
          <w:sz w:val="28"/>
          <w:szCs w:val="28"/>
          <w:shd w:val="clear" w:color="auto" w:fill="FFFFFF"/>
        </w:rPr>
        <w:t xml:space="preserve"> активное </w:t>
      </w:r>
      <w:r w:rsidR="008B5642" w:rsidRPr="008B5642">
        <w:rPr>
          <w:color w:val="000000"/>
          <w:sz w:val="28"/>
          <w:szCs w:val="28"/>
          <w:shd w:val="clear" w:color="auto" w:fill="FFFFFF"/>
        </w:rPr>
        <w:t xml:space="preserve">участие </w:t>
      </w:r>
      <w:r w:rsidR="008B5642">
        <w:rPr>
          <w:color w:val="000000"/>
          <w:sz w:val="28"/>
          <w:szCs w:val="28"/>
          <w:shd w:val="clear" w:color="auto" w:fill="FFFFFF"/>
        </w:rPr>
        <w:t xml:space="preserve">в подготовке </w:t>
      </w:r>
      <w:r w:rsidR="008B5642" w:rsidRPr="008B5642">
        <w:rPr>
          <w:color w:val="000000"/>
          <w:sz w:val="28"/>
          <w:szCs w:val="28"/>
          <w:shd w:val="clear" w:color="auto" w:fill="FFFFFF"/>
        </w:rPr>
        <w:t>команды</w:t>
      </w:r>
      <w:r w:rsidR="008B5642">
        <w:rPr>
          <w:color w:val="000000"/>
          <w:sz w:val="28"/>
          <w:szCs w:val="28"/>
          <w:shd w:val="clear" w:color="auto" w:fill="FFFFFF"/>
        </w:rPr>
        <w:t xml:space="preserve"> «Эх</w:t>
      </w:r>
      <w:proofErr w:type="gramStart"/>
      <w:r w:rsidR="008B564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8B56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B5642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="008B5642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8B56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642">
        <w:rPr>
          <w:color w:val="000000"/>
          <w:sz w:val="28"/>
          <w:szCs w:val="28"/>
          <w:shd w:val="clear" w:color="auto" w:fill="FFFFFF"/>
        </w:rPr>
        <w:t>Калтаса</w:t>
      </w:r>
      <w:proofErr w:type="spellEnd"/>
      <w:r w:rsidR="008B5642">
        <w:rPr>
          <w:color w:val="000000"/>
          <w:sz w:val="28"/>
          <w:szCs w:val="28"/>
          <w:shd w:val="clear" w:color="auto" w:fill="FFFFFF"/>
        </w:rPr>
        <w:t>»</w:t>
      </w:r>
      <w:r w:rsidR="008B5642" w:rsidRPr="008B5642">
        <w:rPr>
          <w:color w:val="000000"/>
          <w:sz w:val="28"/>
          <w:szCs w:val="28"/>
          <w:shd w:val="clear" w:color="auto" w:fill="FFFFFF"/>
        </w:rPr>
        <w:t xml:space="preserve">  </w:t>
      </w:r>
      <w:r w:rsidR="008B5642">
        <w:rPr>
          <w:color w:val="000000"/>
          <w:sz w:val="28"/>
          <w:szCs w:val="28"/>
          <w:shd w:val="clear" w:color="auto" w:fill="FFFFFF"/>
        </w:rPr>
        <w:t>для участия в республиканском фестивале</w:t>
      </w:r>
      <w:r w:rsidR="008B5642" w:rsidRPr="008B5642">
        <w:rPr>
          <w:color w:val="000000"/>
          <w:sz w:val="28"/>
          <w:szCs w:val="28"/>
          <w:shd w:val="clear" w:color="auto" w:fill="FFFFFF"/>
        </w:rPr>
        <w:t xml:space="preserve"> интегрированных команд КВН «ПараКиВиН-2021»</w:t>
      </w:r>
      <w:r w:rsidR="008B5642">
        <w:rPr>
          <w:color w:val="000000"/>
          <w:sz w:val="28"/>
          <w:szCs w:val="28"/>
          <w:shd w:val="clear" w:color="auto" w:fill="FFFFFF"/>
        </w:rPr>
        <w:t xml:space="preserve">. </w:t>
      </w:r>
      <w:r w:rsidR="008B5642" w:rsidRPr="008B5642">
        <w:rPr>
          <w:color w:val="000000"/>
          <w:sz w:val="28"/>
          <w:szCs w:val="28"/>
          <w:shd w:val="clear" w:color="auto" w:fill="FFFFFF"/>
        </w:rPr>
        <w:t>Команда нашего района заняла 1 место, выиграла кубок Республики «ПараКиВиН-2021» </w:t>
      </w:r>
    </w:p>
    <w:p w:rsidR="00357D83" w:rsidRDefault="00357D83" w:rsidP="005A07A4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 с национально-культурными объединениями</w:t>
      </w:r>
      <w:r w:rsidRPr="002D12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 проводятся  народные традиционные праздники</w:t>
      </w:r>
      <w:r w:rsidRPr="002D12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«Рождество Христово», праздничные</w:t>
      </w:r>
      <w:r w:rsidRPr="002D12AB">
        <w:rPr>
          <w:color w:val="000000"/>
          <w:sz w:val="28"/>
          <w:szCs w:val="28"/>
        </w:rPr>
        <w:t xml:space="preserve"> гуляния «Широкая масленица», « </w:t>
      </w:r>
      <w:proofErr w:type="spellStart"/>
      <w:r w:rsidRPr="002D12AB">
        <w:rPr>
          <w:color w:val="000000"/>
          <w:sz w:val="28"/>
          <w:szCs w:val="28"/>
        </w:rPr>
        <w:t>Шорыкйол</w:t>
      </w:r>
      <w:proofErr w:type="spellEnd"/>
      <w:r w:rsidRPr="002D12AB">
        <w:rPr>
          <w:color w:val="000000"/>
          <w:sz w:val="28"/>
          <w:szCs w:val="28"/>
        </w:rPr>
        <w:t>» («Овечья нога»),  «</w:t>
      </w:r>
      <w:proofErr w:type="spellStart"/>
      <w:r>
        <w:rPr>
          <w:color w:val="000000"/>
          <w:sz w:val="28"/>
          <w:szCs w:val="28"/>
        </w:rPr>
        <w:t>Уярня</w:t>
      </w:r>
      <w:proofErr w:type="spellEnd"/>
      <w:r>
        <w:rPr>
          <w:color w:val="000000"/>
          <w:sz w:val="28"/>
          <w:szCs w:val="28"/>
        </w:rPr>
        <w:t>» («</w:t>
      </w:r>
      <w:r w:rsidRPr="002D12AB">
        <w:rPr>
          <w:color w:val="000000"/>
          <w:sz w:val="28"/>
          <w:szCs w:val="28"/>
        </w:rPr>
        <w:t>Масленица»), праздники родосло</w:t>
      </w:r>
      <w:r>
        <w:rPr>
          <w:color w:val="000000"/>
          <w:sz w:val="28"/>
          <w:szCs w:val="28"/>
        </w:rPr>
        <w:t>вной «</w:t>
      </w:r>
      <w:proofErr w:type="spellStart"/>
      <w:r>
        <w:rPr>
          <w:color w:val="000000"/>
          <w:sz w:val="28"/>
          <w:szCs w:val="28"/>
        </w:rPr>
        <w:t>Шежере</w:t>
      </w:r>
      <w:proofErr w:type="spellEnd"/>
      <w:r>
        <w:rPr>
          <w:color w:val="000000"/>
          <w:sz w:val="28"/>
          <w:szCs w:val="28"/>
        </w:rPr>
        <w:t xml:space="preserve"> байрамы», праздник</w:t>
      </w:r>
      <w:r w:rsidRPr="002D12AB">
        <w:rPr>
          <w:color w:val="000000"/>
          <w:sz w:val="28"/>
          <w:szCs w:val="28"/>
        </w:rPr>
        <w:t xml:space="preserve"> «</w:t>
      </w:r>
      <w:proofErr w:type="spellStart"/>
      <w:r w:rsidRPr="002D12AB">
        <w:rPr>
          <w:color w:val="000000"/>
          <w:sz w:val="28"/>
          <w:szCs w:val="28"/>
        </w:rPr>
        <w:t>Науруз</w:t>
      </w:r>
      <w:proofErr w:type="spellEnd"/>
      <w:r w:rsidRPr="002D12A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="003A78A9">
        <w:rPr>
          <w:color w:val="000000"/>
          <w:sz w:val="28"/>
          <w:szCs w:val="28"/>
        </w:rPr>
        <w:t xml:space="preserve"> </w:t>
      </w:r>
      <w:r w:rsidRPr="002D12AB">
        <w:rPr>
          <w:color w:val="000000"/>
          <w:sz w:val="28"/>
          <w:szCs w:val="28"/>
        </w:rPr>
        <w:t>Ежегодно в удмуртских деревнях проводится религиозный праздник молений «</w:t>
      </w:r>
      <w:proofErr w:type="spellStart"/>
      <w:r w:rsidRPr="002D12AB">
        <w:rPr>
          <w:color w:val="000000"/>
          <w:sz w:val="28"/>
          <w:szCs w:val="28"/>
        </w:rPr>
        <w:t>Лудэ</w:t>
      </w:r>
      <w:proofErr w:type="spellEnd"/>
      <w:r w:rsidRPr="002D12AB">
        <w:rPr>
          <w:color w:val="000000"/>
          <w:sz w:val="28"/>
          <w:szCs w:val="28"/>
        </w:rPr>
        <w:t xml:space="preserve"> </w:t>
      </w:r>
      <w:proofErr w:type="spellStart"/>
      <w:r w:rsidRPr="002D12AB">
        <w:rPr>
          <w:color w:val="000000"/>
          <w:sz w:val="28"/>
          <w:szCs w:val="28"/>
        </w:rPr>
        <w:t>пырон</w:t>
      </w:r>
      <w:proofErr w:type="spellEnd"/>
      <w:r w:rsidRPr="002D12AB">
        <w:rPr>
          <w:color w:val="000000"/>
          <w:sz w:val="28"/>
          <w:szCs w:val="28"/>
        </w:rPr>
        <w:t>» («Вхождение в луга»), обрядовый праздник «</w:t>
      </w:r>
      <w:proofErr w:type="spellStart"/>
      <w:r w:rsidRPr="002D12AB">
        <w:rPr>
          <w:color w:val="000000"/>
          <w:sz w:val="28"/>
          <w:szCs w:val="28"/>
        </w:rPr>
        <w:t>Выль</w:t>
      </w:r>
      <w:proofErr w:type="spellEnd"/>
      <w:r w:rsidRPr="002D12AB">
        <w:rPr>
          <w:color w:val="000000"/>
          <w:sz w:val="28"/>
          <w:szCs w:val="28"/>
        </w:rPr>
        <w:t xml:space="preserve"> нянь» («Праздник нового урожая»).</w:t>
      </w:r>
    </w:p>
    <w:p w:rsidR="00C9251A" w:rsidRDefault="00C9251A" w:rsidP="005A07A4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Центральная районная библиотека ведут тесное сотрудничество</w:t>
      </w:r>
      <w:r w:rsidR="008B5642">
        <w:rPr>
          <w:color w:val="000000"/>
          <w:sz w:val="28"/>
          <w:szCs w:val="28"/>
        </w:rPr>
        <w:t xml:space="preserve"> с Центром </w:t>
      </w:r>
      <w:r>
        <w:rPr>
          <w:color w:val="000000"/>
          <w:sz w:val="28"/>
          <w:szCs w:val="28"/>
        </w:rPr>
        <w:t xml:space="preserve"> «Семья», коррекционной школой. Были организованы и проведены семейные выходные, конкурс красоты «Королева серебряного возраста», кукольные спектакли. </w:t>
      </w:r>
    </w:p>
    <w:p w:rsidR="00062C4D" w:rsidRDefault="008B5642" w:rsidP="005A07A4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районной общественной организацией Женсовет</w:t>
      </w:r>
      <w:r w:rsidR="00180368" w:rsidRPr="00180368">
        <w:rPr>
          <w:color w:val="000000"/>
          <w:sz w:val="28"/>
          <w:szCs w:val="28"/>
        </w:rPr>
        <w:t xml:space="preserve"> </w:t>
      </w:r>
      <w:r w:rsidR="00180368">
        <w:rPr>
          <w:color w:val="000000"/>
          <w:sz w:val="28"/>
          <w:szCs w:val="28"/>
        </w:rPr>
        <w:t xml:space="preserve">и отделом ЗАГС </w:t>
      </w:r>
      <w:r>
        <w:rPr>
          <w:color w:val="000000"/>
          <w:sz w:val="28"/>
          <w:szCs w:val="28"/>
        </w:rPr>
        <w:t xml:space="preserve"> проводятся тематически</w:t>
      </w:r>
      <w:r w:rsidR="00180368">
        <w:rPr>
          <w:color w:val="000000"/>
          <w:sz w:val="28"/>
          <w:szCs w:val="28"/>
        </w:rPr>
        <w:t>е программы</w:t>
      </w:r>
      <w:r>
        <w:rPr>
          <w:color w:val="000000"/>
          <w:sz w:val="28"/>
          <w:szCs w:val="28"/>
        </w:rPr>
        <w:t xml:space="preserve">, посвященные Дню матери, </w:t>
      </w:r>
      <w:r w:rsidR="00180368">
        <w:rPr>
          <w:color w:val="000000"/>
          <w:sz w:val="28"/>
          <w:szCs w:val="28"/>
        </w:rPr>
        <w:t>с чествованием многодетных матерей, Международному Дню семьи с чествованием супружеских пар, проживших 50, 60 лет.</w:t>
      </w:r>
    </w:p>
    <w:p w:rsidR="00180368" w:rsidRDefault="00180368" w:rsidP="005A07A4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Детская школа искусств выступает с отчетными концертами, проводит музыкальные вечера, шефские концерты и выставки для учащихся общеобразовательных школ.</w:t>
      </w:r>
    </w:p>
    <w:p w:rsidR="00180368" w:rsidRPr="007A7FCF" w:rsidRDefault="00180368" w:rsidP="005A07A4">
      <w:pPr>
        <w:ind w:firstLine="539"/>
        <w:jc w:val="both"/>
        <w:rPr>
          <w:color w:val="000000"/>
          <w:sz w:val="28"/>
          <w:szCs w:val="28"/>
        </w:rPr>
      </w:pPr>
    </w:p>
    <w:p w:rsidR="00062C4D" w:rsidRDefault="00062C4D" w:rsidP="00062C4D">
      <w:pPr>
        <w:pStyle w:val="a5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80619F">
        <w:rPr>
          <w:b/>
          <w:color w:val="000000"/>
          <w:sz w:val="28"/>
          <w:szCs w:val="28"/>
        </w:rPr>
        <w:t>Публикации в СМИ о муниципальных учреждениях культуры.</w:t>
      </w:r>
    </w:p>
    <w:p w:rsidR="005A07A4" w:rsidRPr="0080619F" w:rsidRDefault="005A07A4" w:rsidP="00062C4D">
      <w:pPr>
        <w:pStyle w:val="a5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062C4D" w:rsidRDefault="00CB667B" w:rsidP="005A07A4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</w:t>
      </w:r>
      <w:r w:rsidR="003F68F2">
        <w:rPr>
          <w:sz w:val="28"/>
          <w:szCs w:val="28"/>
        </w:rPr>
        <w:t xml:space="preserve"> учреждений</w:t>
      </w:r>
      <w:r w:rsidR="00062C4D" w:rsidRPr="0080619F">
        <w:rPr>
          <w:sz w:val="28"/>
          <w:szCs w:val="28"/>
        </w:rPr>
        <w:t xml:space="preserve"> культуры района широко освещаются на страницах районной газеты «</w:t>
      </w:r>
      <w:proofErr w:type="spellStart"/>
      <w:r w:rsidR="00062C4D" w:rsidRPr="0080619F">
        <w:rPr>
          <w:sz w:val="28"/>
          <w:szCs w:val="28"/>
        </w:rPr>
        <w:t>Калтасинская</w:t>
      </w:r>
      <w:proofErr w:type="spellEnd"/>
      <w:r w:rsidR="00062C4D" w:rsidRPr="0080619F">
        <w:rPr>
          <w:sz w:val="28"/>
          <w:szCs w:val="28"/>
        </w:rPr>
        <w:t xml:space="preserve"> заря», республиканских  газет «Республика Башкортостан», «Кызыл Тан» «</w:t>
      </w:r>
      <w:proofErr w:type="spellStart"/>
      <w:r w:rsidR="00062C4D" w:rsidRPr="0080619F">
        <w:rPr>
          <w:sz w:val="28"/>
          <w:szCs w:val="28"/>
        </w:rPr>
        <w:t>Чолман</w:t>
      </w:r>
      <w:proofErr w:type="spellEnd"/>
      <w:r w:rsidR="00062C4D" w:rsidRPr="0080619F">
        <w:rPr>
          <w:sz w:val="28"/>
          <w:szCs w:val="28"/>
        </w:rPr>
        <w:t>», «</w:t>
      </w:r>
      <w:proofErr w:type="spellStart"/>
      <w:r w:rsidR="00062C4D" w:rsidRPr="0080619F">
        <w:rPr>
          <w:sz w:val="28"/>
          <w:szCs w:val="28"/>
        </w:rPr>
        <w:t>Ошмес</w:t>
      </w:r>
      <w:proofErr w:type="spellEnd"/>
      <w:r w:rsidR="00062C4D" w:rsidRPr="0080619F">
        <w:rPr>
          <w:sz w:val="28"/>
          <w:szCs w:val="28"/>
        </w:rPr>
        <w:t>»,</w:t>
      </w:r>
      <w:r>
        <w:rPr>
          <w:sz w:val="28"/>
          <w:szCs w:val="28"/>
        </w:rPr>
        <w:t xml:space="preserve"> журнала «Рампа</w:t>
      </w:r>
      <w:r w:rsidR="001B46CD">
        <w:rPr>
          <w:sz w:val="28"/>
          <w:szCs w:val="28"/>
        </w:rPr>
        <w:t>. Культура Башкортостана</w:t>
      </w:r>
      <w:r w:rsidR="00062C4D" w:rsidRPr="0080619F">
        <w:rPr>
          <w:sz w:val="28"/>
          <w:szCs w:val="28"/>
        </w:rPr>
        <w:t>», на официальных сайтах учреждений</w:t>
      </w:r>
      <w:r w:rsidR="003F68F2">
        <w:rPr>
          <w:sz w:val="28"/>
          <w:szCs w:val="28"/>
        </w:rPr>
        <w:t xml:space="preserve"> МКУ Отдел культуры</w:t>
      </w:r>
      <w:r w:rsidR="00062C4D" w:rsidRPr="0080619F">
        <w:rPr>
          <w:sz w:val="28"/>
          <w:szCs w:val="28"/>
        </w:rPr>
        <w:t>,</w:t>
      </w:r>
      <w:r w:rsidR="003F68F2">
        <w:rPr>
          <w:sz w:val="28"/>
          <w:szCs w:val="28"/>
        </w:rPr>
        <w:t xml:space="preserve"> МБУК МКДЦ, МБУК МЦРБ, СМФДК «Нефтяник»,</w:t>
      </w:r>
      <w:r w:rsidR="005A07A4">
        <w:rPr>
          <w:sz w:val="28"/>
          <w:szCs w:val="28"/>
        </w:rPr>
        <w:t xml:space="preserve"> </w:t>
      </w:r>
      <w:r w:rsidR="003F68F2">
        <w:rPr>
          <w:sz w:val="28"/>
          <w:szCs w:val="28"/>
        </w:rPr>
        <w:t>МБУ КРИКМ, МБУ ДО КДШИ.</w:t>
      </w:r>
      <w:r w:rsidR="00062C4D" w:rsidRPr="0080619F">
        <w:rPr>
          <w:sz w:val="28"/>
          <w:szCs w:val="28"/>
        </w:rPr>
        <w:t xml:space="preserve"> </w:t>
      </w:r>
      <w:r w:rsidR="003F68F2">
        <w:rPr>
          <w:sz w:val="28"/>
          <w:szCs w:val="28"/>
        </w:rPr>
        <w:t>в социаль</w:t>
      </w:r>
      <w:r w:rsidR="00704894">
        <w:rPr>
          <w:sz w:val="28"/>
          <w:szCs w:val="28"/>
        </w:rPr>
        <w:t xml:space="preserve">ных сетях </w:t>
      </w:r>
      <w:proofErr w:type="spellStart"/>
      <w:r w:rsidR="00704894">
        <w:rPr>
          <w:sz w:val="28"/>
          <w:szCs w:val="28"/>
        </w:rPr>
        <w:t>ВКонтакте</w:t>
      </w:r>
      <w:proofErr w:type="spellEnd"/>
      <w:r w:rsidR="00062C4D" w:rsidRPr="0080619F">
        <w:rPr>
          <w:sz w:val="28"/>
          <w:szCs w:val="28"/>
        </w:rPr>
        <w:t>, на сайте Минкультуры РБ и РЦНТ</w:t>
      </w:r>
      <w:r w:rsidR="001B46CD">
        <w:rPr>
          <w:sz w:val="28"/>
          <w:szCs w:val="28"/>
        </w:rPr>
        <w:t xml:space="preserve">, на портале </w:t>
      </w:r>
      <w:r w:rsidR="00E1620A">
        <w:rPr>
          <w:sz w:val="28"/>
          <w:szCs w:val="28"/>
        </w:rPr>
        <w:t>«</w:t>
      </w:r>
      <w:r w:rsidR="001B46CD">
        <w:rPr>
          <w:sz w:val="28"/>
          <w:szCs w:val="28"/>
          <w:lang w:val="en-US"/>
        </w:rPr>
        <w:t>PRO</w:t>
      </w:r>
      <w:r w:rsidR="001B46CD">
        <w:rPr>
          <w:sz w:val="28"/>
          <w:szCs w:val="28"/>
        </w:rPr>
        <w:t>.Ку</w:t>
      </w:r>
      <w:r w:rsidR="001B46CD" w:rsidRPr="001B46CD">
        <w:rPr>
          <w:sz w:val="28"/>
          <w:szCs w:val="28"/>
        </w:rPr>
        <w:t>льтура.</w:t>
      </w:r>
      <w:r w:rsidR="001B46CD">
        <w:rPr>
          <w:sz w:val="28"/>
          <w:szCs w:val="28"/>
        </w:rPr>
        <w:t xml:space="preserve"> </w:t>
      </w:r>
      <w:r w:rsidR="00E1620A">
        <w:rPr>
          <w:sz w:val="28"/>
          <w:szCs w:val="28"/>
        </w:rPr>
        <w:t>РФ».</w:t>
      </w:r>
    </w:p>
    <w:p w:rsidR="001B46CD" w:rsidRDefault="001B46CD" w:rsidP="005A07A4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И</w:t>
      </w:r>
      <w:r w:rsidRPr="0080619F">
        <w:rPr>
          <w:color w:val="000000"/>
          <w:sz w:val="28"/>
          <w:szCs w:val="28"/>
        </w:rPr>
        <w:t>нформация о проводимых ме</w:t>
      </w:r>
      <w:r>
        <w:rPr>
          <w:color w:val="000000"/>
          <w:sz w:val="28"/>
          <w:szCs w:val="28"/>
        </w:rPr>
        <w:t xml:space="preserve">роприятиях учреждениями культуры отражается в сюжетах </w:t>
      </w:r>
      <w:proofErr w:type="spellStart"/>
      <w:r>
        <w:rPr>
          <w:color w:val="000000"/>
          <w:sz w:val="28"/>
          <w:szCs w:val="28"/>
        </w:rPr>
        <w:t>Калтасинского</w:t>
      </w:r>
      <w:proofErr w:type="spellEnd"/>
      <w:r>
        <w:rPr>
          <w:color w:val="000000"/>
          <w:sz w:val="28"/>
          <w:szCs w:val="28"/>
        </w:rPr>
        <w:t xml:space="preserve"> телевидения.</w:t>
      </w:r>
    </w:p>
    <w:p w:rsidR="00704894" w:rsidRDefault="00704894" w:rsidP="005A07A4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Принимали участие в телевизионных программах «</w:t>
      </w:r>
      <w:proofErr w:type="spellStart"/>
      <w:r>
        <w:rPr>
          <w:color w:val="000000"/>
          <w:sz w:val="28"/>
          <w:szCs w:val="28"/>
        </w:rPr>
        <w:t>Бэхетнаме</w:t>
      </w:r>
      <w:proofErr w:type="spellEnd"/>
      <w:r>
        <w:rPr>
          <w:color w:val="000000"/>
          <w:sz w:val="28"/>
          <w:szCs w:val="28"/>
        </w:rPr>
        <w:t>»                          («Счастье») и «</w:t>
      </w:r>
      <w:proofErr w:type="spellStart"/>
      <w:r>
        <w:rPr>
          <w:color w:val="000000"/>
          <w:sz w:val="28"/>
          <w:szCs w:val="28"/>
        </w:rPr>
        <w:t>Салям</w:t>
      </w:r>
      <w:proofErr w:type="spellEnd"/>
      <w:r>
        <w:rPr>
          <w:color w:val="000000"/>
          <w:sz w:val="28"/>
          <w:szCs w:val="28"/>
        </w:rPr>
        <w:t xml:space="preserve">» на канале БСТ, также в передачах радио «Спутник </w:t>
      </w:r>
      <w:proofErr w:type="spellStart"/>
      <w:r>
        <w:rPr>
          <w:color w:val="000000"/>
          <w:sz w:val="28"/>
          <w:szCs w:val="28"/>
        </w:rPr>
        <w:t>Юлдаш</w:t>
      </w:r>
      <w:proofErr w:type="spellEnd"/>
      <w:r>
        <w:rPr>
          <w:color w:val="000000"/>
          <w:sz w:val="28"/>
          <w:szCs w:val="28"/>
        </w:rPr>
        <w:t>».</w:t>
      </w:r>
    </w:p>
    <w:p w:rsidR="00704894" w:rsidRDefault="00704894" w:rsidP="005A07A4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p w:rsidR="00062C4D" w:rsidRDefault="003F68F2" w:rsidP="005A07A4">
      <w:pPr>
        <w:pStyle w:val="a5"/>
        <w:spacing w:after="0"/>
        <w:jc w:val="both"/>
      </w:pPr>
      <w:r>
        <w:rPr>
          <w:color w:val="000000"/>
          <w:sz w:val="28"/>
          <w:szCs w:val="28"/>
        </w:rPr>
        <w:tab/>
      </w:r>
      <w:r w:rsidR="00062C4D" w:rsidRPr="0080619F">
        <w:rPr>
          <w:color w:val="000000"/>
          <w:sz w:val="28"/>
          <w:szCs w:val="28"/>
        </w:rPr>
        <w:t xml:space="preserve">Официальный сайт МКУ «Отдел культуры администрации МР Калтасинский район - http://cult-kalt.ucoz.ru. В социальных сетях - </w:t>
      </w:r>
      <w:hyperlink r:id="rId11" w:history="1">
        <w:r w:rsidR="00062C4D" w:rsidRPr="0080619F">
          <w:rPr>
            <w:rStyle w:val="a6"/>
            <w:sz w:val="28"/>
            <w:szCs w:val="28"/>
          </w:rPr>
          <w:t>http://vk.com/id234231253</w:t>
        </w:r>
      </w:hyperlink>
    </w:p>
    <w:p w:rsidR="00062C4D" w:rsidRDefault="00062C4D" w:rsidP="00062C4D">
      <w:pPr>
        <w:pStyle w:val="a5"/>
        <w:spacing w:after="0"/>
        <w:ind w:firstLine="709"/>
        <w:jc w:val="both"/>
      </w:pPr>
    </w:p>
    <w:p w:rsidR="005A07A4" w:rsidRDefault="005A07A4" w:rsidP="003F68F2">
      <w:pPr>
        <w:pStyle w:val="a3"/>
        <w:ind w:firstLine="709"/>
        <w:jc w:val="center"/>
        <w:rPr>
          <w:b/>
          <w:color w:val="000000"/>
          <w:sz w:val="28"/>
          <w:szCs w:val="28"/>
        </w:rPr>
      </w:pPr>
    </w:p>
    <w:p w:rsidR="00062C4D" w:rsidRPr="0080619F" w:rsidRDefault="00062C4D" w:rsidP="005A07A4">
      <w:pPr>
        <w:pStyle w:val="a3"/>
        <w:jc w:val="center"/>
        <w:rPr>
          <w:b/>
          <w:color w:val="000000"/>
          <w:sz w:val="28"/>
          <w:szCs w:val="28"/>
        </w:rPr>
      </w:pPr>
      <w:r w:rsidRPr="0080619F">
        <w:rPr>
          <w:b/>
          <w:color w:val="000000"/>
          <w:sz w:val="28"/>
          <w:szCs w:val="28"/>
        </w:rPr>
        <w:t xml:space="preserve">Основные сохраняющиеся проблемы </w:t>
      </w:r>
      <w:r w:rsidR="003F68F2">
        <w:rPr>
          <w:b/>
          <w:color w:val="000000"/>
          <w:sz w:val="28"/>
          <w:szCs w:val="28"/>
        </w:rPr>
        <w:t xml:space="preserve">                                             </w:t>
      </w:r>
      <w:r w:rsidRPr="0080619F">
        <w:rPr>
          <w:b/>
          <w:color w:val="000000"/>
          <w:sz w:val="28"/>
          <w:szCs w:val="28"/>
        </w:rPr>
        <w:t>муниципа</w:t>
      </w:r>
      <w:r w:rsidR="003F68F2">
        <w:rPr>
          <w:b/>
          <w:color w:val="000000"/>
          <w:sz w:val="28"/>
          <w:szCs w:val="28"/>
        </w:rPr>
        <w:t>льных учреждений культуры</w:t>
      </w:r>
    </w:p>
    <w:p w:rsidR="00062C4D" w:rsidRDefault="00062C4D" w:rsidP="00062C4D">
      <w:pPr>
        <w:pStyle w:val="a3"/>
        <w:jc w:val="both"/>
        <w:rPr>
          <w:b/>
          <w:sz w:val="28"/>
          <w:szCs w:val="28"/>
        </w:rPr>
      </w:pPr>
    </w:p>
    <w:p w:rsidR="00921DD6" w:rsidRDefault="00062C4D" w:rsidP="00062C4D">
      <w:pPr>
        <w:pStyle w:val="a3"/>
        <w:ind w:firstLine="709"/>
        <w:jc w:val="both"/>
        <w:rPr>
          <w:sz w:val="28"/>
          <w:szCs w:val="28"/>
        </w:rPr>
      </w:pPr>
      <w:r w:rsidRPr="0080619F">
        <w:rPr>
          <w:sz w:val="28"/>
          <w:szCs w:val="28"/>
        </w:rPr>
        <w:t>В сфере культуры и ис</w:t>
      </w:r>
      <w:r w:rsidR="00D82C98">
        <w:rPr>
          <w:sz w:val="28"/>
          <w:szCs w:val="28"/>
        </w:rPr>
        <w:t>кусства района имеются основные проблемы,</w:t>
      </w:r>
      <w:r w:rsidR="005A07A4">
        <w:rPr>
          <w:sz w:val="28"/>
          <w:szCs w:val="28"/>
        </w:rPr>
        <w:t xml:space="preserve"> не решенные в отчетный период. </w:t>
      </w:r>
      <w:r w:rsidRPr="0080619F">
        <w:rPr>
          <w:sz w:val="28"/>
          <w:szCs w:val="28"/>
        </w:rPr>
        <w:t>Прежде всего, они связаны с</w:t>
      </w:r>
      <w:r w:rsidR="00D82C98">
        <w:rPr>
          <w:sz w:val="28"/>
          <w:szCs w:val="28"/>
        </w:rPr>
        <w:t xml:space="preserve">  финансированием. </w:t>
      </w:r>
    </w:p>
    <w:p w:rsidR="00062C4D" w:rsidRPr="0080619F" w:rsidRDefault="00921DD6" w:rsidP="00062C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низкая м</w:t>
      </w:r>
      <w:r w:rsidR="00062C4D" w:rsidRPr="0080619F">
        <w:rPr>
          <w:sz w:val="28"/>
          <w:szCs w:val="28"/>
        </w:rPr>
        <w:t xml:space="preserve">атериально-техническая база </w:t>
      </w:r>
      <w:r>
        <w:rPr>
          <w:sz w:val="28"/>
          <w:szCs w:val="28"/>
        </w:rPr>
        <w:t>и информатизация КДУ</w:t>
      </w:r>
      <w:r w:rsidR="00062C4D" w:rsidRPr="0080619F">
        <w:rPr>
          <w:sz w:val="28"/>
          <w:szCs w:val="28"/>
        </w:rPr>
        <w:t>;</w:t>
      </w:r>
    </w:p>
    <w:p w:rsidR="00062C4D" w:rsidRPr="0080619F" w:rsidRDefault="00062C4D" w:rsidP="00062C4D">
      <w:pPr>
        <w:pStyle w:val="a3"/>
        <w:ind w:firstLine="709"/>
        <w:jc w:val="both"/>
        <w:rPr>
          <w:sz w:val="28"/>
          <w:szCs w:val="28"/>
        </w:rPr>
      </w:pPr>
      <w:r w:rsidRPr="0080619F">
        <w:rPr>
          <w:sz w:val="28"/>
          <w:szCs w:val="28"/>
        </w:rPr>
        <w:t>-</w:t>
      </w:r>
      <w:r w:rsidR="005A07A4">
        <w:rPr>
          <w:sz w:val="28"/>
          <w:szCs w:val="28"/>
        </w:rPr>
        <w:t xml:space="preserve"> </w:t>
      </w:r>
      <w:r w:rsidR="00921DD6">
        <w:rPr>
          <w:sz w:val="28"/>
          <w:szCs w:val="28"/>
        </w:rPr>
        <w:t xml:space="preserve">отсутствие средств на реализацию программы «Доступная среда» и мероприятий по пожарной безопасности учреждений культуры в полном объеме; </w:t>
      </w:r>
    </w:p>
    <w:p w:rsidR="00921DD6" w:rsidRDefault="00062C4D" w:rsidP="00062C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07A4">
        <w:rPr>
          <w:sz w:val="28"/>
          <w:szCs w:val="28"/>
        </w:rPr>
        <w:t xml:space="preserve"> </w:t>
      </w:r>
      <w:r w:rsidR="00921DD6">
        <w:rPr>
          <w:sz w:val="28"/>
          <w:szCs w:val="28"/>
        </w:rPr>
        <w:t>недостаточная обеспеченность квалифицированными специалистами.</w:t>
      </w:r>
    </w:p>
    <w:p w:rsidR="00062C4D" w:rsidRPr="0080619F" w:rsidRDefault="00062C4D" w:rsidP="00062C4D">
      <w:pPr>
        <w:pStyle w:val="a3"/>
        <w:ind w:firstLine="709"/>
        <w:jc w:val="both"/>
        <w:rPr>
          <w:b/>
          <w:sz w:val="28"/>
          <w:szCs w:val="28"/>
        </w:rPr>
      </w:pPr>
      <w:r w:rsidRPr="0080619F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80619F">
        <w:rPr>
          <w:color w:val="000000"/>
          <w:sz w:val="28"/>
          <w:szCs w:val="28"/>
        </w:rPr>
        <w:t xml:space="preserve"> </w:t>
      </w:r>
    </w:p>
    <w:p w:rsidR="00062C4D" w:rsidRDefault="00062C4D" w:rsidP="005A07A4">
      <w:pPr>
        <w:tabs>
          <w:tab w:val="left" w:pos="142"/>
          <w:tab w:val="left" w:pos="426"/>
        </w:tabs>
        <w:ind w:firstLine="709"/>
        <w:jc w:val="center"/>
        <w:rPr>
          <w:b/>
          <w:color w:val="000000"/>
          <w:sz w:val="28"/>
          <w:szCs w:val="28"/>
        </w:rPr>
      </w:pPr>
      <w:r w:rsidRPr="0080619F">
        <w:rPr>
          <w:b/>
          <w:color w:val="000000"/>
          <w:sz w:val="28"/>
          <w:szCs w:val="28"/>
        </w:rPr>
        <w:t>Основные направления развития муниципальных учреждений культуры на предстоящий год</w:t>
      </w:r>
    </w:p>
    <w:p w:rsidR="005A07A4" w:rsidRPr="0080619F" w:rsidRDefault="005A07A4" w:rsidP="005C4793">
      <w:pPr>
        <w:tabs>
          <w:tab w:val="left" w:pos="142"/>
          <w:tab w:val="left" w:pos="42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D82C98" w:rsidRDefault="00062C4D" w:rsidP="005C4793">
      <w:pPr>
        <w:tabs>
          <w:tab w:val="left" w:pos="142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0619F">
        <w:rPr>
          <w:color w:val="000000"/>
          <w:sz w:val="28"/>
          <w:szCs w:val="28"/>
        </w:rPr>
        <w:t>Основные направления развития муниципальных учреждений культуры и искусства на предстоящий год складываются в соответствии с Муниципальной программой «Развитие культуры и искусства в МР Калтасинский район РБ</w:t>
      </w:r>
      <w:r w:rsidR="00F72170">
        <w:rPr>
          <w:color w:val="000000"/>
          <w:sz w:val="28"/>
          <w:szCs w:val="28"/>
        </w:rPr>
        <w:t xml:space="preserve"> на 2020-2022 годы»</w:t>
      </w:r>
      <w:r w:rsidR="00921DD6">
        <w:rPr>
          <w:color w:val="000000"/>
          <w:sz w:val="28"/>
          <w:szCs w:val="28"/>
        </w:rPr>
        <w:t>:</w:t>
      </w:r>
    </w:p>
    <w:p w:rsidR="00062C4D" w:rsidRPr="0080619F" w:rsidRDefault="00062C4D" w:rsidP="005C4793">
      <w:pPr>
        <w:tabs>
          <w:tab w:val="left" w:pos="142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0619F">
        <w:rPr>
          <w:color w:val="000000"/>
          <w:sz w:val="28"/>
          <w:szCs w:val="28"/>
        </w:rPr>
        <w:t xml:space="preserve">- </w:t>
      </w:r>
      <w:proofErr w:type="spellStart"/>
      <w:r w:rsidRPr="0080619F">
        <w:rPr>
          <w:color w:val="000000"/>
          <w:sz w:val="28"/>
          <w:szCs w:val="28"/>
        </w:rPr>
        <w:t>цифровизация</w:t>
      </w:r>
      <w:proofErr w:type="spellEnd"/>
      <w:r w:rsidRPr="0080619F">
        <w:rPr>
          <w:color w:val="000000"/>
          <w:sz w:val="28"/>
          <w:szCs w:val="28"/>
        </w:rPr>
        <w:t xml:space="preserve"> услуг и формирование информационного пространства в сфере культуры;</w:t>
      </w:r>
    </w:p>
    <w:p w:rsidR="00062C4D" w:rsidRPr="0080619F" w:rsidRDefault="00062C4D" w:rsidP="005C4793">
      <w:pPr>
        <w:tabs>
          <w:tab w:val="left" w:pos="142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0619F">
        <w:rPr>
          <w:color w:val="000000"/>
          <w:sz w:val="28"/>
          <w:szCs w:val="28"/>
        </w:rPr>
        <w:t xml:space="preserve">- участие в </w:t>
      </w:r>
      <w:proofErr w:type="spellStart"/>
      <w:r w:rsidRPr="0080619F">
        <w:rPr>
          <w:color w:val="000000"/>
          <w:sz w:val="28"/>
          <w:szCs w:val="28"/>
        </w:rPr>
        <w:t>грантовых</w:t>
      </w:r>
      <w:proofErr w:type="spellEnd"/>
      <w:r w:rsidRPr="0080619F">
        <w:rPr>
          <w:color w:val="000000"/>
          <w:sz w:val="28"/>
          <w:szCs w:val="28"/>
        </w:rPr>
        <w:t xml:space="preserve"> проектах и конкурсах федерального и республиканского уровня, в целях повышения имиджа  учреждений культуры, привлечения дополнительных средств на укрепление материально-технической базы и реализацию различных проектов в сфере культуры;</w:t>
      </w:r>
    </w:p>
    <w:p w:rsidR="00062C4D" w:rsidRPr="0080619F" w:rsidRDefault="005C4793" w:rsidP="005C4793">
      <w:pPr>
        <w:tabs>
          <w:tab w:val="left" w:pos="142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62C4D" w:rsidRPr="0080619F">
        <w:rPr>
          <w:color w:val="000000"/>
          <w:sz w:val="28"/>
          <w:szCs w:val="28"/>
        </w:rPr>
        <w:t>развитие народного творчества, работа над сохранением нематериального культурного наследия;</w:t>
      </w:r>
    </w:p>
    <w:p w:rsidR="00062C4D" w:rsidRPr="0080619F" w:rsidRDefault="00062C4D" w:rsidP="005C4793">
      <w:pPr>
        <w:tabs>
          <w:tab w:val="left" w:pos="142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0619F">
        <w:rPr>
          <w:color w:val="000000"/>
          <w:sz w:val="28"/>
          <w:szCs w:val="28"/>
        </w:rPr>
        <w:t>- совершенствование методов  работы посредством культурного обмена, внедрение инновационных форм  организации работы;</w:t>
      </w:r>
    </w:p>
    <w:p w:rsidR="00062C4D" w:rsidRPr="0080619F" w:rsidRDefault="00062C4D" w:rsidP="005C4793">
      <w:pPr>
        <w:tabs>
          <w:tab w:val="left" w:pos="142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0619F">
        <w:rPr>
          <w:color w:val="000000"/>
          <w:sz w:val="28"/>
          <w:szCs w:val="28"/>
        </w:rPr>
        <w:t>- создание условий для вовлечения молодежи в волонтерские движения;</w:t>
      </w:r>
    </w:p>
    <w:p w:rsidR="00062C4D" w:rsidRDefault="00062C4D" w:rsidP="005C4793">
      <w:pPr>
        <w:tabs>
          <w:tab w:val="left" w:pos="142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0619F">
        <w:rPr>
          <w:color w:val="000000"/>
          <w:sz w:val="28"/>
          <w:szCs w:val="28"/>
        </w:rPr>
        <w:t>- организация  участия творческих коллективов в зональных, республиканских, ро</w:t>
      </w:r>
      <w:r w:rsidR="001B5E76">
        <w:rPr>
          <w:color w:val="000000"/>
          <w:sz w:val="28"/>
          <w:szCs w:val="28"/>
        </w:rPr>
        <w:t>ссийских конкурсах и фестивалях;</w:t>
      </w:r>
    </w:p>
    <w:p w:rsidR="001B5E76" w:rsidRPr="0080619F" w:rsidRDefault="001B5E76" w:rsidP="005C4793">
      <w:pPr>
        <w:tabs>
          <w:tab w:val="left" w:pos="142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A07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повышение профессионального мастерства работников культуры.</w:t>
      </w:r>
    </w:p>
    <w:p w:rsidR="00062C4D" w:rsidRPr="0080619F" w:rsidRDefault="00062C4D" w:rsidP="005C4793">
      <w:pPr>
        <w:tabs>
          <w:tab w:val="left" w:pos="142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0619F">
        <w:rPr>
          <w:color w:val="000000"/>
          <w:sz w:val="28"/>
          <w:szCs w:val="28"/>
        </w:rPr>
        <w:t>Итоги работы  за отчетный год показывают, что сфера культуры муниципального района, несмотря на все имеющиеся проблемы, развивается, сохраняя устойчивую тенденцию роста основных показателей.</w:t>
      </w:r>
    </w:p>
    <w:p w:rsidR="00062C4D" w:rsidRPr="0080619F" w:rsidRDefault="00062C4D" w:rsidP="002C2A52">
      <w:pPr>
        <w:tabs>
          <w:tab w:val="left" w:pos="142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0619F">
        <w:rPr>
          <w:color w:val="000000"/>
          <w:sz w:val="28"/>
          <w:szCs w:val="28"/>
        </w:rPr>
        <w:t>Место размещения публичного отчет</w:t>
      </w:r>
      <w:r>
        <w:rPr>
          <w:color w:val="000000"/>
          <w:sz w:val="28"/>
          <w:szCs w:val="28"/>
        </w:rPr>
        <w:t>а в сети Интернет:</w:t>
      </w:r>
      <w:r w:rsidRPr="005963C3">
        <w:t xml:space="preserve"> </w:t>
      </w:r>
      <w:r w:rsidRPr="005963C3">
        <w:rPr>
          <w:color w:val="000000"/>
          <w:sz w:val="28"/>
          <w:szCs w:val="28"/>
        </w:rPr>
        <w:t>https://kaltasykultura.ru/</w:t>
      </w:r>
    </w:p>
    <w:p w:rsidR="00062C4D" w:rsidRPr="0080619F" w:rsidRDefault="00062C4D" w:rsidP="00062C4D">
      <w:pPr>
        <w:tabs>
          <w:tab w:val="left" w:pos="142"/>
          <w:tab w:val="left" w:pos="426"/>
        </w:tabs>
        <w:suppressAutoHyphens/>
        <w:jc w:val="both"/>
        <w:rPr>
          <w:sz w:val="28"/>
          <w:szCs w:val="28"/>
        </w:rPr>
      </w:pPr>
    </w:p>
    <w:p w:rsidR="00D82C98" w:rsidRPr="002C2A52" w:rsidRDefault="00062C4D" w:rsidP="002C2A52">
      <w:pPr>
        <w:tabs>
          <w:tab w:val="left" w:pos="142"/>
          <w:tab w:val="left" w:pos="426"/>
        </w:tabs>
        <w:suppressAutoHyphens/>
        <w:jc w:val="both"/>
        <w:rPr>
          <w:sz w:val="28"/>
          <w:szCs w:val="28"/>
        </w:rPr>
      </w:pPr>
      <w:r w:rsidRPr="0080619F">
        <w:rPr>
          <w:sz w:val="28"/>
          <w:szCs w:val="28"/>
        </w:rPr>
        <w:t xml:space="preserve">Начальник МКУ «Отдел культуры» </w:t>
      </w:r>
      <w:r w:rsidR="001B46CD">
        <w:rPr>
          <w:sz w:val="28"/>
          <w:szCs w:val="28"/>
        </w:rPr>
        <w:t xml:space="preserve">                             </w:t>
      </w:r>
      <w:r w:rsidR="005A07A4">
        <w:rPr>
          <w:sz w:val="28"/>
          <w:szCs w:val="28"/>
        </w:rPr>
        <w:t xml:space="preserve">         </w:t>
      </w:r>
      <w:r w:rsidR="001B46CD">
        <w:rPr>
          <w:sz w:val="28"/>
          <w:szCs w:val="28"/>
        </w:rPr>
        <w:t xml:space="preserve">  Г.В.</w:t>
      </w:r>
      <w:r w:rsidR="002C2A52">
        <w:rPr>
          <w:sz w:val="28"/>
          <w:szCs w:val="28"/>
        </w:rPr>
        <w:t xml:space="preserve"> </w:t>
      </w:r>
      <w:r w:rsidR="001B46CD">
        <w:rPr>
          <w:sz w:val="28"/>
          <w:szCs w:val="28"/>
        </w:rPr>
        <w:t>Лисков</w:t>
      </w:r>
    </w:p>
    <w:sectPr w:rsidR="00D82C98" w:rsidRPr="002C2A52" w:rsidSect="002429FA">
      <w:pgSz w:w="11906" w:h="16838" w:code="9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6C3"/>
    <w:multiLevelType w:val="hybridMultilevel"/>
    <w:tmpl w:val="926E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75B4"/>
    <w:multiLevelType w:val="hybridMultilevel"/>
    <w:tmpl w:val="7454394C"/>
    <w:lvl w:ilvl="0" w:tplc="A6A23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E0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249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68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25D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49F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E0F7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25A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C7E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8924C0"/>
    <w:multiLevelType w:val="hybridMultilevel"/>
    <w:tmpl w:val="0B622F44"/>
    <w:lvl w:ilvl="0" w:tplc="D0668D80">
      <w:start w:val="1"/>
      <w:numFmt w:val="decimal"/>
      <w:lvlText w:val="%1."/>
      <w:lvlJc w:val="left"/>
      <w:pPr>
        <w:ind w:left="7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2C4D"/>
    <w:rsid w:val="00015D43"/>
    <w:rsid w:val="00016EB1"/>
    <w:rsid w:val="000606F9"/>
    <w:rsid w:val="00062C4D"/>
    <w:rsid w:val="000A6AD3"/>
    <w:rsid w:val="000C3BB0"/>
    <w:rsid w:val="000E204B"/>
    <w:rsid w:val="000E5D2D"/>
    <w:rsid w:val="00102BD5"/>
    <w:rsid w:val="00105844"/>
    <w:rsid w:val="0011123D"/>
    <w:rsid w:val="00111BB5"/>
    <w:rsid w:val="001606B4"/>
    <w:rsid w:val="00180368"/>
    <w:rsid w:val="00194608"/>
    <w:rsid w:val="001A1C29"/>
    <w:rsid w:val="001B46CD"/>
    <w:rsid w:val="001B5E76"/>
    <w:rsid w:val="001C5873"/>
    <w:rsid w:val="002168F1"/>
    <w:rsid w:val="002429FA"/>
    <w:rsid w:val="0025004C"/>
    <w:rsid w:val="002811AC"/>
    <w:rsid w:val="002C2A52"/>
    <w:rsid w:val="002C798E"/>
    <w:rsid w:val="002D5AF2"/>
    <w:rsid w:val="00357D83"/>
    <w:rsid w:val="003A78A9"/>
    <w:rsid w:val="003F68F2"/>
    <w:rsid w:val="004A3ADC"/>
    <w:rsid w:val="004B65EE"/>
    <w:rsid w:val="00544878"/>
    <w:rsid w:val="00596C2A"/>
    <w:rsid w:val="005A07A4"/>
    <w:rsid w:val="005B03E4"/>
    <w:rsid w:val="005C4793"/>
    <w:rsid w:val="00602E4B"/>
    <w:rsid w:val="00625C66"/>
    <w:rsid w:val="006333BF"/>
    <w:rsid w:val="00637E82"/>
    <w:rsid w:val="00676F9E"/>
    <w:rsid w:val="00687A1F"/>
    <w:rsid w:val="0069775E"/>
    <w:rsid w:val="00704894"/>
    <w:rsid w:val="00706560"/>
    <w:rsid w:val="00736169"/>
    <w:rsid w:val="00767A72"/>
    <w:rsid w:val="007711E0"/>
    <w:rsid w:val="007B7AB6"/>
    <w:rsid w:val="007D1151"/>
    <w:rsid w:val="00815FA7"/>
    <w:rsid w:val="008B5642"/>
    <w:rsid w:val="00912D8A"/>
    <w:rsid w:val="00921DD6"/>
    <w:rsid w:val="0093144D"/>
    <w:rsid w:val="00981BDD"/>
    <w:rsid w:val="009E18B1"/>
    <w:rsid w:val="00A227EC"/>
    <w:rsid w:val="00A456F1"/>
    <w:rsid w:val="00A6278F"/>
    <w:rsid w:val="00AA102A"/>
    <w:rsid w:val="00AE4A21"/>
    <w:rsid w:val="00B4312A"/>
    <w:rsid w:val="00B66130"/>
    <w:rsid w:val="00B92595"/>
    <w:rsid w:val="00B9301E"/>
    <w:rsid w:val="00BC2638"/>
    <w:rsid w:val="00C1213E"/>
    <w:rsid w:val="00C9251A"/>
    <w:rsid w:val="00CB667B"/>
    <w:rsid w:val="00CE1548"/>
    <w:rsid w:val="00D0462E"/>
    <w:rsid w:val="00D123A2"/>
    <w:rsid w:val="00D82C98"/>
    <w:rsid w:val="00E1620A"/>
    <w:rsid w:val="00E3600D"/>
    <w:rsid w:val="00EA3278"/>
    <w:rsid w:val="00EA5C01"/>
    <w:rsid w:val="00ED7413"/>
    <w:rsid w:val="00EE26A9"/>
    <w:rsid w:val="00F72170"/>
    <w:rsid w:val="00F8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2C4D"/>
  </w:style>
  <w:style w:type="character" w:customStyle="1" w:styleId="a4">
    <w:name w:val="Основной текст Знак"/>
    <w:basedOn w:val="a0"/>
    <w:link w:val="a3"/>
    <w:uiPriority w:val="99"/>
    <w:qFormat/>
    <w:rsid w:val="00062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62C4D"/>
    <w:pPr>
      <w:spacing w:after="210"/>
    </w:pPr>
  </w:style>
  <w:style w:type="character" w:styleId="a6">
    <w:name w:val="Hyperlink"/>
    <w:basedOn w:val="a0"/>
    <w:uiPriority w:val="99"/>
    <w:qFormat/>
    <w:rsid w:val="00062C4D"/>
    <w:rPr>
      <w:color w:val="0000FF"/>
      <w:u w:val="single"/>
    </w:rPr>
  </w:style>
  <w:style w:type="character" w:customStyle="1" w:styleId="word1">
    <w:name w:val="word1"/>
    <w:uiPriority w:val="99"/>
    <w:qFormat/>
    <w:rsid w:val="00062C4D"/>
    <w:rPr>
      <w:rFonts w:ascii="Georgia" w:hAnsi="Georgia"/>
      <w:b/>
      <w:color w:val="000000"/>
      <w:sz w:val="18"/>
    </w:rPr>
  </w:style>
  <w:style w:type="paragraph" w:styleId="a7">
    <w:name w:val="List Paragraph"/>
    <w:basedOn w:val="a"/>
    <w:uiPriority w:val="34"/>
    <w:qFormat/>
    <w:rsid w:val="00062C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62C4D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62C4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1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rsid w:val="00602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4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vk.com/id234231253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91820B-CAD0-415C-B87A-9A0300456270}" type="doc">
      <dgm:prSet loTypeId="urn:microsoft.com/office/officeart/2005/8/layout/hierarchy1" loCatId="hierarchy" qsTypeId="urn:microsoft.com/office/officeart/2005/8/quickstyle/3d2" qsCatId="3D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D0B2FACB-5FD0-4A2A-8ED4-968264C7EA39}">
      <dgm:prSet phldrT="[Текст]" custT="1"/>
      <dgm:spPr>
        <a:xfrm>
          <a:off x="1959408" y="538260"/>
          <a:ext cx="1483168" cy="500298"/>
        </a:xfr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000" baseline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МКУ Отдел культуры администрации МР Калтасинский район</a:t>
          </a:r>
        </a:p>
      </dgm:t>
    </dgm:pt>
    <dgm:pt modelId="{0BE8D2EA-3F3C-4F7F-84FE-DD275547E40E}" type="parTrans" cxnId="{B940D45B-D04D-4AA0-A66D-9BB3857E4816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99B6C8C-A0EC-4E43-8007-3C78D9E454EE}" type="sibTrans" cxnId="{B940D45B-D04D-4AA0-A66D-9BB3857E4816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D75163B-A913-4AFE-8D43-93CA2CB0347A}">
      <dgm:prSet phldrT="[Текст]" custT="1"/>
      <dgm:spPr>
        <a:xfrm>
          <a:off x="46768" y="1177042"/>
          <a:ext cx="860420" cy="752202"/>
        </a:xfr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9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МБУ </a:t>
          </a:r>
          <a:r>
            <a:rPr lang="ru-RU" sz="900" baseline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Калтасинский</a:t>
          </a:r>
          <a:r>
            <a:rPr lang="ru-RU" sz="9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900" baseline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районный</a:t>
          </a:r>
          <a:r>
            <a:rPr lang="ru-RU" sz="9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900" baseline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историко-краеведческий</a:t>
          </a:r>
          <a:r>
            <a:rPr lang="ru-RU" sz="9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музей</a:t>
          </a:r>
        </a:p>
      </dgm:t>
    </dgm:pt>
    <dgm:pt modelId="{E468D0E4-436E-4B91-A216-E0211DC0F23A}" type="parTrans" cxnId="{367F4AC8-2322-40A9-A00A-2665FE415210}">
      <dgm:prSet/>
      <dgm:spPr>
        <a:xfrm>
          <a:off x="432463" y="996269"/>
          <a:ext cx="2224013" cy="138482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ACC4227-7E30-4253-BAC5-5CD6223DD2E4}" type="sibTrans" cxnId="{367F4AC8-2322-40A9-A00A-2665FE415210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08213C4-41AF-40E8-A3AC-98A9AAE4596F}">
      <dgm:prSet phldrT="[Текст]" custT="1"/>
      <dgm:spPr>
        <a:xfrm>
          <a:off x="996220" y="1177042"/>
          <a:ext cx="994074" cy="737543"/>
        </a:xfr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ru-RU" sz="9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МБУК </a:t>
          </a:r>
          <a:r>
            <a:rPr lang="ru-RU" sz="9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Межпоселенческая</a:t>
          </a:r>
          <a:r>
            <a:rPr lang="ru-RU" sz="9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центральная районная библиотека</a:t>
          </a:r>
        </a:p>
      </dgm:t>
    </dgm:pt>
    <dgm:pt modelId="{FDEFE369-34D6-4FA7-8513-605B373032E8}" type="parTrans" cxnId="{2C7F7870-9ECC-4A29-AF22-7ECDC92EDA90}">
      <dgm:prSet/>
      <dgm:spPr>
        <a:xfrm>
          <a:off x="1448741" y="996269"/>
          <a:ext cx="1207735" cy="138482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F5A3BC83-7626-48CB-B724-2994E314BC0D}" type="sibTrans" cxnId="{2C7F7870-9ECC-4A29-AF22-7ECDC92EDA90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70D15F2-6D9F-41D6-9037-68A7A035C5C1}">
      <dgm:prSet custT="1"/>
      <dgm:spPr>
        <a:xfrm>
          <a:off x="2444839" y="1177042"/>
          <a:ext cx="1397824" cy="525538"/>
        </a:xfr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ru-RU" sz="9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МБУК </a:t>
          </a:r>
          <a:r>
            <a:rPr lang="ru-RU" sz="9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Межпоселенческий</a:t>
          </a:r>
          <a:r>
            <a:rPr lang="ru-RU" sz="9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9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культурно-досуговый</a:t>
          </a:r>
          <a:r>
            <a:rPr lang="ru-RU" sz="9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центр</a:t>
          </a:r>
        </a:p>
      </dgm:t>
    </dgm:pt>
    <dgm:pt modelId="{3343DEE9-9FFF-40E9-91C5-4187AD3F80AE}" type="parTrans" cxnId="{967EAAED-C850-486D-92DA-4F1640FB0F6E}">
      <dgm:prSet/>
      <dgm:spPr>
        <a:xfrm>
          <a:off x="2656477" y="996269"/>
          <a:ext cx="442758" cy="138482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15405ED3-EC8B-4D4C-9042-868ED2A249BA}" type="sibTrans" cxnId="{967EAAED-C850-486D-92DA-4F1640FB0F6E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76051A5-2335-448E-A454-9A3352D5B326}">
      <dgm:prSet custT="1"/>
      <dgm:spPr>
        <a:xfrm>
          <a:off x="4304596" y="1177042"/>
          <a:ext cx="1153112" cy="366152"/>
        </a:xfr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ru-RU" sz="9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МБУ ДО "</a:t>
          </a:r>
          <a:r>
            <a:rPr lang="ru-RU" sz="9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Краснохолмская</a:t>
          </a:r>
          <a:r>
            <a:rPr lang="ru-RU" sz="9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ДШИ" </a:t>
          </a:r>
        </a:p>
      </dgm:t>
    </dgm:pt>
    <dgm:pt modelId="{9C613CA3-2D6F-47F6-A04D-B27C9DEBC75E}" type="parTrans" cxnId="{AFEB2C2F-0F63-4EDF-B2D0-5780D172D7D6}">
      <dgm:prSet/>
      <dgm:spPr>
        <a:xfrm>
          <a:off x="2656477" y="996269"/>
          <a:ext cx="2180159" cy="138482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5D201E4F-9EB2-40BD-AA95-5906391AB63F}" type="sibTrans" cxnId="{AFEB2C2F-0F63-4EDF-B2D0-5780D172D7D6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7E5C811-A813-4F84-86EE-1B451CA082DE}">
      <dgm:prSet custT="1"/>
      <dgm:spPr>
        <a:xfrm>
          <a:off x="1096026" y="2031105"/>
          <a:ext cx="794462" cy="489435"/>
        </a:xfr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ru-RU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Филиалы сельские библиотеки</a:t>
          </a:r>
        </a:p>
      </dgm:t>
    </dgm:pt>
    <dgm:pt modelId="{EA4F7036-6CFD-4902-B5DF-041718E0B24D}" type="parTrans" cxnId="{3A322DC1-E3C4-4CCE-9AE1-CCFE34B88D34}">
      <dgm:prSet/>
      <dgm:spPr>
        <a:xfrm>
          <a:off x="1403021" y="1872295"/>
          <a:ext cx="91440" cy="116519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835C4BEB-950F-44F6-9AD2-589303446C44}" type="sibTrans" cxnId="{3A322DC1-E3C4-4CCE-9AE1-CCFE34B88D34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31FAB2AE-491D-4D64-9F71-631886F07946}">
      <dgm:prSet custT="1"/>
      <dgm:spPr>
        <a:xfrm>
          <a:off x="4297208" y="1659714"/>
          <a:ext cx="1167888" cy="643845"/>
        </a:xfr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9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филиал </a:t>
          </a:r>
          <a:r>
            <a:rPr lang="ru-RU" sz="9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Калтасинская</a:t>
          </a:r>
          <a:r>
            <a:rPr lang="ru-RU" sz="9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ДШИ</a:t>
          </a:r>
        </a:p>
      </dgm:t>
    </dgm:pt>
    <dgm:pt modelId="{8C339EFF-885C-45C4-AFA3-D38171003AC1}" type="parTrans" cxnId="{4E50551D-EB2D-45F3-A4BB-5B8C3C5EBA0D}">
      <dgm:prSet/>
      <dgm:spPr>
        <a:xfrm>
          <a:off x="4790917" y="1500905"/>
          <a:ext cx="91440" cy="116519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4FFB54A9-F7DD-4D4A-B9F8-6EB264AFEFF3}" type="sibTrans" cxnId="{4E50551D-EB2D-45F3-A4BB-5B8C3C5EBA0D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622EBE79-849D-48F2-BEB1-3FD0055FF1E2}">
      <dgm:prSet custT="1"/>
      <dgm:spPr>
        <a:xfrm>
          <a:off x="3601943" y="1819100"/>
          <a:ext cx="606233" cy="594190"/>
        </a:xfr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9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филиалы           СК</a:t>
          </a:r>
        </a:p>
      </dgm:t>
    </dgm:pt>
    <dgm:pt modelId="{0E8CF861-D5B8-4D24-ABF2-5A403B02DEDC}" type="sibTrans" cxnId="{D32CF8FE-1DEA-4B2D-8766-96507B0F40BA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3FC2382-BE7D-4C5D-AAFE-D246DA7E189E}" type="parTrans" cxnId="{D32CF8FE-1DEA-4B2D-8766-96507B0F40BA}">
      <dgm:prSet/>
      <dgm:spPr>
        <a:xfrm>
          <a:off x="3099236" y="1660290"/>
          <a:ext cx="761308" cy="116519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D709658B-B397-4755-B8FD-ECD7B0D0E4AB}">
      <dgm:prSet custT="1"/>
      <dgm:spPr>
        <a:xfrm>
          <a:off x="2930941" y="1826358"/>
          <a:ext cx="580067" cy="494144"/>
        </a:xfr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9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филиалы  СДК</a:t>
          </a:r>
        </a:p>
      </dgm:t>
    </dgm:pt>
    <dgm:pt modelId="{5F21D654-ABCA-4578-AA33-33CC5466DEC8}" type="sibTrans" cxnId="{3371D29C-6769-43E4-8467-99334545F5DA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67CC875-F5EB-4828-AF9E-6385033942B8}" type="parTrans" cxnId="{3371D29C-6769-43E4-8467-99334545F5DA}">
      <dgm:prSet/>
      <dgm:spPr>
        <a:xfrm>
          <a:off x="3053516" y="1660290"/>
          <a:ext cx="91440" cy="123777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63511D9E-9CF4-478E-BD14-D002745ECA61}">
      <dgm:prSet custT="1"/>
      <dgm:spPr>
        <a:xfrm>
          <a:off x="2079326" y="1819100"/>
          <a:ext cx="764486" cy="577386"/>
        </a:xfr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ru-RU" sz="9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структурное подразделение РДК</a:t>
          </a:r>
        </a:p>
      </dgm:t>
    </dgm:pt>
    <dgm:pt modelId="{910429A0-9B6B-474D-ADF5-B4543ECF5767}" type="sibTrans" cxnId="{55BD74B4-0D0F-4CB5-8738-C1833359586F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D453F8E-603F-4192-9353-0AABD0F95BFB}" type="parTrans" cxnId="{55BD74B4-0D0F-4CB5-8738-C1833359586F}">
      <dgm:prSet/>
      <dgm:spPr>
        <a:xfrm>
          <a:off x="2417053" y="1660290"/>
          <a:ext cx="682182" cy="116519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0AFC7B0E-49B8-4761-9214-64D8F7FE2A2A}">
      <dgm:prSet custT="1"/>
      <dgm:spPr>
        <a:xfrm>
          <a:off x="3596143" y="581904"/>
          <a:ext cx="1375356" cy="436124"/>
        </a:xfr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Централизованная бухгалтерия (без права юр.лица)</a:t>
          </a:r>
        </a:p>
      </dgm:t>
    </dgm:pt>
    <dgm:pt modelId="{7AAFED49-3902-4301-87FD-1373BCD30E55}" type="parTrans" cxnId="{EF7C141E-2E2E-4199-BCFE-564F24B4C636}">
      <dgm:prSet/>
      <dgm:spPr/>
      <dgm:t>
        <a:bodyPr/>
        <a:lstStyle/>
        <a:p>
          <a:endParaRPr lang="ru-RU"/>
        </a:p>
      </dgm:t>
    </dgm:pt>
    <dgm:pt modelId="{5434AEB2-06AD-4A77-88F3-C2266287EE19}" type="sibTrans" cxnId="{EF7C141E-2E2E-4199-BCFE-564F24B4C636}">
      <dgm:prSet/>
      <dgm:spPr/>
      <dgm:t>
        <a:bodyPr/>
        <a:lstStyle/>
        <a:p>
          <a:endParaRPr lang="ru-RU"/>
        </a:p>
      </dgm:t>
    </dgm:pt>
    <dgm:pt modelId="{A9BFE314-0E21-4416-8A68-3915B1D8DCDD}" type="pres">
      <dgm:prSet presAssocID="{2091820B-CAD0-415C-B87A-9A030045627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08B37E1-17ED-4CE5-B996-EC03F5A8E22F}" type="pres">
      <dgm:prSet presAssocID="{D0B2FACB-5FD0-4A2A-8ED4-968264C7EA39}" presName="hierRoot1" presStyleCnt="0"/>
      <dgm:spPr/>
      <dgm:t>
        <a:bodyPr/>
        <a:lstStyle/>
        <a:p>
          <a:endParaRPr lang="ru-RU"/>
        </a:p>
      </dgm:t>
    </dgm:pt>
    <dgm:pt modelId="{F03D5A44-0100-4DB4-B2D5-A29936F72A1D}" type="pres">
      <dgm:prSet presAssocID="{D0B2FACB-5FD0-4A2A-8ED4-968264C7EA39}" presName="composite" presStyleCnt="0"/>
      <dgm:spPr/>
      <dgm:t>
        <a:bodyPr/>
        <a:lstStyle/>
        <a:p>
          <a:endParaRPr lang="ru-RU"/>
        </a:p>
      </dgm:t>
    </dgm:pt>
    <dgm:pt modelId="{89AA59EF-9DA0-4354-B79E-F9E16F787503}" type="pres">
      <dgm:prSet presAssocID="{D0B2FACB-5FD0-4A2A-8ED4-968264C7EA39}" presName="background" presStyleLbl="node0" presStyleIdx="0" presStyleCnt="2"/>
      <dgm:spPr>
        <a:xfrm>
          <a:off x="1914892" y="495970"/>
          <a:ext cx="1483168" cy="50029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A138482D-BC3C-4443-936B-3A0D0DF4452F}" type="pres">
      <dgm:prSet presAssocID="{D0B2FACB-5FD0-4A2A-8ED4-968264C7EA39}" presName="text" presStyleLbl="fgAcc0" presStyleIdx="0" presStyleCnt="2" custScaleX="368177" custScaleY="196653" custLinFactNeighborX="-12791" custLinFactNeighborY="-863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B79D2C1-F1D1-48B2-B0CC-6527DB50AA8B}" type="pres">
      <dgm:prSet presAssocID="{D0B2FACB-5FD0-4A2A-8ED4-968264C7EA39}" presName="hierChild2" presStyleCnt="0"/>
      <dgm:spPr/>
      <dgm:t>
        <a:bodyPr/>
        <a:lstStyle/>
        <a:p>
          <a:endParaRPr lang="ru-RU"/>
        </a:p>
      </dgm:t>
    </dgm:pt>
    <dgm:pt modelId="{9525FC0C-1409-4DFE-8552-9180A0C43FD5}" type="pres">
      <dgm:prSet presAssocID="{E468D0E4-436E-4B91-A216-E0211DC0F23A}" presName="Name10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224013" y="0"/>
              </a:moveTo>
              <a:lnTo>
                <a:pt x="2224013" y="101367"/>
              </a:lnTo>
              <a:lnTo>
                <a:pt x="0" y="101367"/>
              </a:lnTo>
              <a:lnTo>
                <a:pt x="0" y="13848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F64B462-C803-4CAF-9269-C8FF3936C29B}" type="pres">
      <dgm:prSet presAssocID="{DD75163B-A913-4AFE-8D43-93CA2CB0347A}" presName="hierRoot2" presStyleCnt="0"/>
      <dgm:spPr/>
      <dgm:t>
        <a:bodyPr/>
        <a:lstStyle/>
        <a:p>
          <a:endParaRPr lang="ru-RU"/>
        </a:p>
      </dgm:t>
    </dgm:pt>
    <dgm:pt modelId="{102C8B1C-4DE3-4BD0-8CCD-1C628ED9996B}" type="pres">
      <dgm:prSet presAssocID="{DD75163B-A913-4AFE-8D43-93CA2CB0347A}" presName="composite2" presStyleCnt="0"/>
      <dgm:spPr/>
      <dgm:t>
        <a:bodyPr/>
        <a:lstStyle/>
        <a:p>
          <a:endParaRPr lang="ru-RU"/>
        </a:p>
      </dgm:t>
    </dgm:pt>
    <dgm:pt modelId="{777DE73A-5E92-4526-ABBE-9F81D0942483}" type="pres">
      <dgm:prSet presAssocID="{DD75163B-A913-4AFE-8D43-93CA2CB0347A}" presName="background2" presStyleLbl="node2" presStyleIdx="0" presStyleCnt="4"/>
      <dgm:spPr>
        <a:xfrm>
          <a:off x="2253" y="1134752"/>
          <a:ext cx="860420" cy="752202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D0DF2CB9-8AAB-4E5F-9913-37CA2276D470}" type="pres">
      <dgm:prSet presAssocID="{DD75163B-A913-4AFE-8D43-93CA2CB0347A}" presName="text2" presStyleLbl="fgAcc2" presStyleIdx="0" presStyleCnt="4" custScaleX="214761" custScaleY="29566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5D132B9-9FCB-442B-937A-A2F4290CB548}" type="pres">
      <dgm:prSet presAssocID="{DD75163B-A913-4AFE-8D43-93CA2CB0347A}" presName="hierChild3" presStyleCnt="0"/>
      <dgm:spPr/>
      <dgm:t>
        <a:bodyPr/>
        <a:lstStyle/>
        <a:p>
          <a:endParaRPr lang="ru-RU"/>
        </a:p>
      </dgm:t>
    </dgm:pt>
    <dgm:pt modelId="{65FB99C0-E09D-4FA1-89BD-2FAC7D7053DF}" type="pres">
      <dgm:prSet presAssocID="{FDEFE369-34D6-4FA7-8513-605B373032E8}" presName="Name10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207735" y="0"/>
              </a:moveTo>
              <a:lnTo>
                <a:pt x="1207735" y="101367"/>
              </a:lnTo>
              <a:lnTo>
                <a:pt x="0" y="101367"/>
              </a:lnTo>
              <a:lnTo>
                <a:pt x="0" y="13848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A5D545-4F68-443D-BE30-04B716634D31}" type="pres">
      <dgm:prSet presAssocID="{708213C4-41AF-40E8-A3AC-98A9AAE4596F}" presName="hierRoot2" presStyleCnt="0"/>
      <dgm:spPr/>
      <dgm:t>
        <a:bodyPr/>
        <a:lstStyle/>
        <a:p>
          <a:endParaRPr lang="ru-RU"/>
        </a:p>
      </dgm:t>
    </dgm:pt>
    <dgm:pt modelId="{4580483B-917E-46CF-9899-D7E575A23A4D}" type="pres">
      <dgm:prSet presAssocID="{708213C4-41AF-40E8-A3AC-98A9AAE4596F}" presName="composite2" presStyleCnt="0"/>
      <dgm:spPr/>
      <dgm:t>
        <a:bodyPr/>
        <a:lstStyle/>
        <a:p>
          <a:endParaRPr lang="ru-RU"/>
        </a:p>
      </dgm:t>
    </dgm:pt>
    <dgm:pt modelId="{784446C5-CAD3-44C4-97DB-E5D406BFACBF}" type="pres">
      <dgm:prSet presAssocID="{708213C4-41AF-40E8-A3AC-98A9AAE4596F}" presName="background2" presStyleLbl="node2" presStyleIdx="1" presStyleCnt="4"/>
      <dgm:spPr>
        <a:xfrm>
          <a:off x="951704" y="1134752"/>
          <a:ext cx="994074" cy="73754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0C55F2E0-C00A-4D67-8DE1-F16771B99B61}" type="pres">
      <dgm:prSet presAssocID="{708213C4-41AF-40E8-A3AC-98A9AAE4596F}" presName="text2" presStyleLbl="fgAcc2" presStyleIdx="1" presStyleCnt="4" custScaleX="248121" custScaleY="28990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DDB7273-7CDD-4F1E-A173-012B3C5F6D8E}" type="pres">
      <dgm:prSet presAssocID="{708213C4-41AF-40E8-A3AC-98A9AAE4596F}" presName="hierChild3" presStyleCnt="0"/>
      <dgm:spPr/>
      <dgm:t>
        <a:bodyPr/>
        <a:lstStyle/>
        <a:p>
          <a:endParaRPr lang="ru-RU"/>
        </a:p>
      </dgm:t>
    </dgm:pt>
    <dgm:pt modelId="{46895F67-EF42-41DA-811D-C4D4684C9173}" type="pres">
      <dgm:prSet presAssocID="{EA4F7036-6CFD-4902-B5DF-041718E0B24D}" presName="Name17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5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8219192-614B-44F2-A5A4-564E3062A152}" type="pres">
      <dgm:prSet presAssocID="{B7E5C811-A813-4F84-86EE-1B451CA082DE}" presName="hierRoot3" presStyleCnt="0"/>
      <dgm:spPr/>
      <dgm:t>
        <a:bodyPr/>
        <a:lstStyle/>
        <a:p>
          <a:endParaRPr lang="ru-RU"/>
        </a:p>
      </dgm:t>
    </dgm:pt>
    <dgm:pt modelId="{D4F718AC-8CB6-4D30-83C4-031BAE6DB458}" type="pres">
      <dgm:prSet presAssocID="{B7E5C811-A813-4F84-86EE-1B451CA082DE}" presName="composite3" presStyleCnt="0"/>
      <dgm:spPr/>
      <dgm:t>
        <a:bodyPr/>
        <a:lstStyle/>
        <a:p>
          <a:endParaRPr lang="ru-RU"/>
        </a:p>
      </dgm:t>
    </dgm:pt>
    <dgm:pt modelId="{816BFE50-8146-4BD0-B502-9E2BCBF10EAB}" type="pres">
      <dgm:prSet presAssocID="{B7E5C811-A813-4F84-86EE-1B451CA082DE}" presName="background3" presStyleLbl="node3" presStyleIdx="0" presStyleCnt="5"/>
      <dgm:spPr>
        <a:xfrm>
          <a:off x="1051510" y="1988815"/>
          <a:ext cx="794462" cy="489435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1C9F38C5-4653-4B5F-96A7-4D74CD8F2B13}" type="pres">
      <dgm:prSet presAssocID="{B7E5C811-A813-4F84-86EE-1B451CA082DE}" presName="text3" presStyleLbl="fgAcc3" presStyleIdx="0" presStyleCnt="5" custScaleX="198298" custScaleY="19238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3C585E2-E8DB-4752-AEA2-57381E701082}" type="pres">
      <dgm:prSet presAssocID="{B7E5C811-A813-4F84-86EE-1B451CA082DE}" presName="hierChild4" presStyleCnt="0"/>
      <dgm:spPr/>
      <dgm:t>
        <a:bodyPr/>
        <a:lstStyle/>
        <a:p>
          <a:endParaRPr lang="ru-RU"/>
        </a:p>
      </dgm:t>
    </dgm:pt>
    <dgm:pt modelId="{32645B71-69CF-43D9-B26F-8FC6129F74A6}" type="pres">
      <dgm:prSet presAssocID="{3343DEE9-9FFF-40E9-91C5-4187AD3F80AE}" presName="Name10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67"/>
              </a:lnTo>
              <a:lnTo>
                <a:pt x="442758" y="101367"/>
              </a:lnTo>
              <a:lnTo>
                <a:pt x="442758" y="13848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44A58EF-44AD-46DF-9007-0D7CC0BA5CDE}" type="pres">
      <dgm:prSet presAssocID="{C70D15F2-6D9F-41D6-9037-68A7A035C5C1}" presName="hierRoot2" presStyleCnt="0"/>
      <dgm:spPr/>
      <dgm:t>
        <a:bodyPr/>
        <a:lstStyle/>
        <a:p>
          <a:endParaRPr lang="ru-RU"/>
        </a:p>
      </dgm:t>
    </dgm:pt>
    <dgm:pt modelId="{F2B70D68-9178-44C9-8391-8FE27D84AB79}" type="pres">
      <dgm:prSet presAssocID="{C70D15F2-6D9F-41D6-9037-68A7A035C5C1}" presName="composite2" presStyleCnt="0"/>
      <dgm:spPr/>
      <dgm:t>
        <a:bodyPr/>
        <a:lstStyle/>
        <a:p>
          <a:endParaRPr lang="ru-RU"/>
        </a:p>
      </dgm:t>
    </dgm:pt>
    <dgm:pt modelId="{84631592-DD66-453E-876D-A1F3B1A4FC30}" type="pres">
      <dgm:prSet presAssocID="{C70D15F2-6D9F-41D6-9037-68A7A035C5C1}" presName="background2" presStyleLbl="node2" presStyleIdx="2" presStyleCnt="4"/>
      <dgm:spPr>
        <a:xfrm>
          <a:off x="2400323" y="1134752"/>
          <a:ext cx="1397824" cy="52553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00A7A254-9612-4876-857F-F1091F414531}" type="pres">
      <dgm:prSet presAssocID="{C70D15F2-6D9F-41D6-9037-68A7A035C5C1}" presName="text2" presStyleLbl="fgAcc2" presStyleIdx="2" presStyleCnt="4" custScaleX="348897" custScaleY="2065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07E9500-5CF3-4D86-A214-8B70AE4E05D6}" type="pres">
      <dgm:prSet presAssocID="{C70D15F2-6D9F-41D6-9037-68A7A035C5C1}" presName="hierChild3" presStyleCnt="0"/>
      <dgm:spPr/>
      <dgm:t>
        <a:bodyPr/>
        <a:lstStyle/>
        <a:p>
          <a:endParaRPr lang="ru-RU"/>
        </a:p>
      </dgm:t>
    </dgm:pt>
    <dgm:pt modelId="{8E36FB29-788E-4257-B059-0E804B2A04BB}" type="pres">
      <dgm:prSet presAssocID="{FD453F8E-603F-4192-9353-0AABD0F95BFB}" presName="Name17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682182" y="0"/>
              </a:moveTo>
              <a:lnTo>
                <a:pt x="682182" y="79404"/>
              </a:lnTo>
              <a:lnTo>
                <a:pt x="0" y="79404"/>
              </a:lnTo>
              <a:lnTo>
                <a:pt x="0" y="1165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D13BCD3-8F77-4F21-A17C-2E3365C425EF}" type="pres">
      <dgm:prSet presAssocID="{63511D9E-9CF4-478E-BD14-D002745ECA61}" presName="hierRoot3" presStyleCnt="0"/>
      <dgm:spPr/>
      <dgm:t>
        <a:bodyPr/>
        <a:lstStyle/>
        <a:p>
          <a:endParaRPr lang="ru-RU"/>
        </a:p>
      </dgm:t>
    </dgm:pt>
    <dgm:pt modelId="{C71B50C8-D261-494E-8733-C26014929DF7}" type="pres">
      <dgm:prSet presAssocID="{63511D9E-9CF4-478E-BD14-D002745ECA61}" presName="composite3" presStyleCnt="0"/>
      <dgm:spPr/>
      <dgm:t>
        <a:bodyPr/>
        <a:lstStyle/>
        <a:p>
          <a:endParaRPr lang="ru-RU"/>
        </a:p>
      </dgm:t>
    </dgm:pt>
    <dgm:pt modelId="{3BD5EF4D-D4B2-48B1-8144-CB651B84050F}" type="pres">
      <dgm:prSet presAssocID="{63511D9E-9CF4-478E-BD14-D002745ECA61}" presName="background3" presStyleLbl="node3" presStyleIdx="1" presStyleCnt="5"/>
      <dgm:spPr>
        <a:xfrm>
          <a:off x="2034810" y="1776810"/>
          <a:ext cx="764486" cy="57738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43A9B5F5-CA26-4B43-BF22-62A1CAC9DBBE}" type="pres">
      <dgm:prSet presAssocID="{63511D9E-9CF4-478E-BD14-D002745ECA61}" presName="text3" presStyleLbl="fgAcc3" presStyleIdx="1" presStyleCnt="5" custScaleX="190816" custScaleY="22695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E5F18EF-8424-4A86-A820-A0532D44868D}" type="pres">
      <dgm:prSet presAssocID="{63511D9E-9CF4-478E-BD14-D002745ECA61}" presName="hierChild4" presStyleCnt="0"/>
      <dgm:spPr/>
      <dgm:t>
        <a:bodyPr/>
        <a:lstStyle/>
        <a:p>
          <a:endParaRPr lang="ru-RU"/>
        </a:p>
      </dgm:t>
    </dgm:pt>
    <dgm:pt modelId="{65F02B06-7399-4BA8-87AC-A04D0E10B3E2}" type="pres">
      <dgm:prSet presAssocID="{467CC875-F5EB-4828-AF9E-6385033942B8}" presName="Name17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663"/>
              </a:lnTo>
              <a:lnTo>
                <a:pt x="122943" y="86663"/>
              </a:lnTo>
              <a:lnTo>
                <a:pt x="122943" y="12377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B8598AB-DEE1-4A4A-98F6-C5193BE2D52C}" type="pres">
      <dgm:prSet presAssocID="{D709658B-B397-4755-B8FD-ECD7B0D0E4AB}" presName="hierRoot3" presStyleCnt="0"/>
      <dgm:spPr/>
      <dgm:t>
        <a:bodyPr/>
        <a:lstStyle/>
        <a:p>
          <a:endParaRPr lang="ru-RU"/>
        </a:p>
      </dgm:t>
    </dgm:pt>
    <dgm:pt modelId="{3ACA4FA7-AD45-4D57-AB82-3D3987C7F370}" type="pres">
      <dgm:prSet presAssocID="{D709658B-B397-4755-B8FD-ECD7B0D0E4AB}" presName="composite3" presStyleCnt="0"/>
      <dgm:spPr/>
      <dgm:t>
        <a:bodyPr/>
        <a:lstStyle/>
        <a:p>
          <a:endParaRPr lang="ru-RU"/>
        </a:p>
      </dgm:t>
    </dgm:pt>
    <dgm:pt modelId="{3E6C20B8-5BD5-40A4-8908-E7961E55BE08}" type="pres">
      <dgm:prSet presAssocID="{D709658B-B397-4755-B8FD-ECD7B0D0E4AB}" presName="background3" presStyleLbl="node3" presStyleIdx="2" presStyleCnt="5"/>
      <dgm:spPr>
        <a:xfrm>
          <a:off x="2886425" y="1784068"/>
          <a:ext cx="580067" cy="49414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1624D27E-5E55-4C07-BB5A-9412B5F81599}" type="pres">
      <dgm:prSet presAssocID="{D709658B-B397-4755-B8FD-ECD7B0D0E4AB}" presName="text3" presStyleLbl="fgAcc3" presStyleIdx="2" presStyleCnt="5" custScaleX="144785" custScaleY="194234" custLinFactNeighborX="-475" custLinFactNeighborY="285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FA1C7E6-C686-49FE-B84A-F89949CB3E6D}" type="pres">
      <dgm:prSet presAssocID="{D709658B-B397-4755-B8FD-ECD7B0D0E4AB}" presName="hierChild4" presStyleCnt="0"/>
      <dgm:spPr/>
      <dgm:t>
        <a:bodyPr/>
        <a:lstStyle/>
        <a:p>
          <a:endParaRPr lang="ru-RU"/>
        </a:p>
      </dgm:t>
    </dgm:pt>
    <dgm:pt modelId="{6F6F8923-492A-4DAF-B667-08A696526401}" type="pres">
      <dgm:prSet presAssocID="{43FC2382-BE7D-4C5D-AAFE-D246DA7E189E}" presName="Name17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404"/>
              </a:lnTo>
              <a:lnTo>
                <a:pt x="761308" y="79404"/>
              </a:lnTo>
              <a:lnTo>
                <a:pt x="761308" y="1165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D86668C-0F7A-435E-AB94-07C2EED7BA7E}" type="pres">
      <dgm:prSet presAssocID="{622EBE79-849D-48F2-BEB1-3FD0055FF1E2}" presName="hierRoot3" presStyleCnt="0"/>
      <dgm:spPr/>
      <dgm:t>
        <a:bodyPr/>
        <a:lstStyle/>
        <a:p>
          <a:endParaRPr lang="ru-RU"/>
        </a:p>
      </dgm:t>
    </dgm:pt>
    <dgm:pt modelId="{9942A230-72E9-4FED-A684-EBEF1ADEB2B8}" type="pres">
      <dgm:prSet presAssocID="{622EBE79-849D-48F2-BEB1-3FD0055FF1E2}" presName="composite3" presStyleCnt="0"/>
      <dgm:spPr/>
      <dgm:t>
        <a:bodyPr/>
        <a:lstStyle/>
        <a:p>
          <a:endParaRPr lang="ru-RU"/>
        </a:p>
      </dgm:t>
    </dgm:pt>
    <dgm:pt modelId="{A7E6F1F9-3461-48FB-8CBB-D1BBA99F1148}" type="pres">
      <dgm:prSet presAssocID="{622EBE79-849D-48F2-BEB1-3FD0055FF1E2}" presName="background3" presStyleLbl="node3" presStyleIdx="3" presStyleCnt="5"/>
      <dgm:spPr>
        <a:xfrm>
          <a:off x="3557427" y="1776810"/>
          <a:ext cx="606233" cy="594190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6A285453-AADF-432A-945F-05384E951332}" type="pres">
      <dgm:prSet presAssocID="{622EBE79-849D-48F2-BEB1-3FD0055FF1E2}" presName="text3" presStyleLbl="fgAcc3" presStyleIdx="3" presStyleCnt="5" custScaleX="151316" custScaleY="2335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39ED054-C337-4177-87D1-F081C6194BB9}" type="pres">
      <dgm:prSet presAssocID="{622EBE79-849D-48F2-BEB1-3FD0055FF1E2}" presName="hierChild4" presStyleCnt="0"/>
      <dgm:spPr/>
      <dgm:t>
        <a:bodyPr/>
        <a:lstStyle/>
        <a:p>
          <a:endParaRPr lang="ru-RU"/>
        </a:p>
      </dgm:t>
    </dgm:pt>
    <dgm:pt modelId="{A62A20F5-E6F5-4D1A-96E3-1F67DAAFBC0E}" type="pres">
      <dgm:prSet presAssocID="{9C613CA3-2D6F-47F6-A04D-B27C9DEBC75E}" presName="Name10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67"/>
              </a:lnTo>
              <a:lnTo>
                <a:pt x="2180159" y="101367"/>
              </a:lnTo>
              <a:lnTo>
                <a:pt x="2180159" y="13848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D1AE23B-0952-4B2D-89D7-0D7E547FD24A}" type="pres">
      <dgm:prSet presAssocID="{276051A5-2335-448E-A454-9A3352D5B326}" presName="hierRoot2" presStyleCnt="0"/>
      <dgm:spPr/>
      <dgm:t>
        <a:bodyPr/>
        <a:lstStyle/>
        <a:p>
          <a:endParaRPr lang="ru-RU"/>
        </a:p>
      </dgm:t>
    </dgm:pt>
    <dgm:pt modelId="{171951FF-2FEE-4DAB-8822-B4CF1DF4C801}" type="pres">
      <dgm:prSet presAssocID="{276051A5-2335-448E-A454-9A3352D5B326}" presName="composite2" presStyleCnt="0"/>
      <dgm:spPr/>
      <dgm:t>
        <a:bodyPr/>
        <a:lstStyle/>
        <a:p>
          <a:endParaRPr lang="ru-RU"/>
        </a:p>
      </dgm:t>
    </dgm:pt>
    <dgm:pt modelId="{7E331719-018D-4341-8982-1BDF941E6F59}" type="pres">
      <dgm:prSet presAssocID="{276051A5-2335-448E-A454-9A3352D5B326}" presName="background2" presStyleLbl="node2" presStyleIdx="3" presStyleCnt="4"/>
      <dgm:spPr>
        <a:xfrm>
          <a:off x="4260080" y="1134752"/>
          <a:ext cx="1153112" cy="366152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4BFCE003-D6C7-4923-BA5B-ABAD90EBD5C0}" type="pres">
      <dgm:prSet presAssocID="{276051A5-2335-448E-A454-9A3352D5B326}" presName="text2" presStyleLbl="fgAcc2" presStyleIdx="3" presStyleCnt="4" custScaleX="287817" custScaleY="1439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E5BC9E6-1FB2-4CB6-930E-7FE66E5619C8}" type="pres">
      <dgm:prSet presAssocID="{276051A5-2335-448E-A454-9A3352D5B326}" presName="hierChild3" presStyleCnt="0"/>
      <dgm:spPr/>
      <dgm:t>
        <a:bodyPr/>
        <a:lstStyle/>
        <a:p>
          <a:endParaRPr lang="ru-RU"/>
        </a:p>
      </dgm:t>
    </dgm:pt>
    <dgm:pt modelId="{A206BB25-ECBB-4F35-8E32-8FA116A5EE0E}" type="pres">
      <dgm:prSet presAssocID="{8C339EFF-885C-45C4-AFA3-D38171003AC1}" presName="Name17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5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6302004-BB50-437A-865D-688251A3F688}" type="pres">
      <dgm:prSet presAssocID="{31FAB2AE-491D-4D64-9F71-631886F07946}" presName="hierRoot3" presStyleCnt="0"/>
      <dgm:spPr/>
      <dgm:t>
        <a:bodyPr/>
        <a:lstStyle/>
        <a:p>
          <a:endParaRPr lang="ru-RU"/>
        </a:p>
      </dgm:t>
    </dgm:pt>
    <dgm:pt modelId="{1107BE08-A0BC-4DA8-BB56-8FDC8DD9F16F}" type="pres">
      <dgm:prSet presAssocID="{31FAB2AE-491D-4D64-9F71-631886F07946}" presName="composite3" presStyleCnt="0"/>
      <dgm:spPr/>
      <dgm:t>
        <a:bodyPr/>
        <a:lstStyle/>
        <a:p>
          <a:endParaRPr lang="ru-RU"/>
        </a:p>
      </dgm:t>
    </dgm:pt>
    <dgm:pt modelId="{5D50026E-2CFD-496F-84CC-69FFDB52DE7D}" type="pres">
      <dgm:prSet presAssocID="{31FAB2AE-491D-4D64-9F71-631886F07946}" presName="background3" presStyleLbl="node3" presStyleIdx="4" presStyleCnt="5"/>
      <dgm:spPr>
        <a:xfrm>
          <a:off x="4252692" y="1617424"/>
          <a:ext cx="1167888" cy="643845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6144F641-E3A0-4519-B4D9-AFFB975A6CC2}" type="pres">
      <dgm:prSet presAssocID="{31FAB2AE-491D-4D64-9F71-631886F07946}" presName="text3" presStyleLbl="fgAcc3" presStyleIdx="4" presStyleCnt="5" custScaleX="291505" custScaleY="2530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4D112B2-8151-4C65-A8D7-8510C9054177}" type="pres">
      <dgm:prSet presAssocID="{31FAB2AE-491D-4D64-9F71-631886F07946}" presName="hierChild4" presStyleCnt="0"/>
      <dgm:spPr/>
      <dgm:t>
        <a:bodyPr/>
        <a:lstStyle/>
        <a:p>
          <a:endParaRPr lang="ru-RU"/>
        </a:p>
      </dgm:t>
    </dgm:pt>
    <dgm:pt modelId="{1101BE95-5546-445D-8F90-7ABD2C9AD29D}" type="pres">
      <dgm:prSet presAssocID="{0AFC7B0E-49B8-4761-9214-64D8F7FE2A2A}" presName="hierRoot1" presStyleCnt="0"/>
      <dgm:spPr/>
      <dgm:t>
        <a:bodyPr/>
        <a:lstStyle/>
        <a:p>
          <a:endParaRPr lang="ru-RU"/>
        </a:p>
      </dgm:t>
    </dgm:pt>
    <dgm:pt modelId="{58ECBAD2-1FFF-4605-AF80-5322E89FB3D5}" type="pres">
      <dgm:prSet presAssocID="{0AFC7B0E-49B8-4761-9214-64D8F7FE2A2A}" presName="composite" presStyleCnt="0"/>
      <dgm:spPr/>
      <dgm:t>
        <a:bodyPr/>
        <a:lstStyle/>
        <a:p>
          <a:endParaRPr lang="ru-RU"/>
        </a:p>
      </dgm:t>
    </dgm:pt>
    <dgm:pt modelId="{4C849B83-26D8-4926-B693-B8A5EFEA1A37}" type="pres">
      <dgm:prSet presAssocID="{0AFC7B0E-49B8-4761-9214-64D8F7FE2A2A}" presName="background" presStyleLbl="node0" presStyleIdx="1" presStyleCnt="2"/>
      <dgm:spPr>
        <a:xfrm>
          <a:off x="3551628" y="539614"/>
          <a:ext cx="1375356" cy="43612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373CDC89-9C8A-486C-88C8-0D5A2F4CB91D}" type="pres">
      <dgm:prSet presAssocID="{0AFC7B0E-49B8-4761-9214-64D8F7FE2A2A}" presName="text" presStyleLbl="fgAcc0" presStyleIdx="1" presStyleCnt="2" custScaleX="343289" custScaleY="171428" custLinFactNeighborX="3317" custLinFactNeighborY="852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06DB236-3364-4EB3-A395-605D0DA7E4E9}" type="pres">
      <dgm:prSet presAssocID="{0AFC7B0E-49B8-4761-9214-64D8F7FE2A2A}" presName="hierChild2" presStyleCnt="0"/>
      <dgm:spPr/>
      <dgm:t>
        <a:bodyPr/>
        <a:lstStyle/>
        <a:p>
          <a:endParaRPr lang="ru-RU"/>
        </a:p>
      </dgm:t>
    </dgm:pt>
  </dgm:ptLst>
  <dgm:cxnLst>
    <dgm:cxn modelId="{55BD74B4-0D0F-4CB5-8738-C1833359586F}" srcId="{C70D15F2-6D9F-41D6-9037-68A7A035C5C1}" destId="{63511D9E-9CF4-478E-BD14-D002745ECA61}" srcOrd="0" destOrd="0" parTransId="{FD453F8E-603F-4192-9353-0AABD0F95BFB}" sibTransId="{910429A0-9B6B-474D-ADF5-B4543ECF5767}"/>
    <dgm:cxn modelId="{FDD3074D-DEBF-411A-8C28-27C28F881B56}" type="presOf" srcId="{0AFC7B0E-49B8-4761-9214-64D8F7FE2A2A}" destId="{373CDC89-9C8A-486C-88C8-0D5A2F4CB91D}" srcOrd="0" destOrd="0" presId="urn:microsoft.com/office/officeart/2005/8/layout/hierarchy1"/>
    <dgm:cxn modelId="{7CB9072B-FCA2-4E51-88AB-8D9D540E5C07}" type="presOf" srcId="{31FAB2AE-491D-4D64-9F71-631886F07946}" destId="{6144F641-E3A0-4519-B4D9-AFFB975A6CC2}" srcOrd="0" destOrd="0" presId="urn:microsoft.com/office/officeart/2005/8/layout/hierarchy1"/>
    <dgm:cxn modelId="{FF728187-23E6-419F-871D-7B80218E3E64}" type="presOf" srcId="{467CC875-F5EB-4828-AF9E-6385033942B8}" destId="{65F02B06-7399-4BA8-87AC-A04D0E10B3E2}" srcOrd="0" destOrd="0" presId="urn:microsoft.com/office/officeart/2005/8/layout/hierarchy1"/>
    <dgm:cxn modelId="{94204121-F8BE-4FF3-919F-E7495C48DA67}" type="presOf" srcId="{D709658B-B397-4755-B8FD-ECD7B0D0E4AB}" destId="{1624D27E-5E55-4C07-BB5A-9412B5F81599}" srcOrd="0" destOrd="0" presId="urn:microsoft.com/office/officeart/2005/8/layout/hierarchy1"/>
    <dgm:cxn modelId="{D64C7311-8B63-47EA-B904-71C4ABF43251}" type="presOf" srcId="{E468D0E4-436E-4B91-A216-E0211DC0F23A}" destId="{9525FC0C-1409-4DFE-8552-9180A0C43FD5}" srcOrd="0" destOrd="0" presId="urn:microsoft.com/office/officeart/2005/8/layout/hierarchy1"/>
    <dgm:cxn modelId="{B940D45B-D04D-4AA0-A66D-9BB3857E4816}" srcId="{2091820B-CAD0-415C-B87A-9A0300456270}" destId="{D0B2FACB-5FD0-4A2A-8ED4-968264C7EA39}" srcOrd="0" destOrd="0" parTransId="{0BE8D2EA-3F3C-4F7F-84FE-DD275547E40E}" sibTransId="{B99B6C8C-A0EC-4E43-8007-3C78D9E454EE}"/>
    <dgm:cxn modelId="{65A68487-35FB-45FC-BAFA-7B315947CA8A}" type="presOf" srcId="{8C339EFF-885C-45C4-AFA3-D38171003AC1}" destId="{A206BB25-ECBB-4F35-8E32-8FA116A5EE0E}" srcOrd="0" destOrd="0" presId="urn:microsoft.com/office/officeart/2005/8/layout/hierarchy1"/>
    <dgm:cxn modelId="{1349B210-90B1-49FF-934E-55C4F265EFCC}" type="presOf" srcId="{D0B2FACB-5FD0-4A2A-8ED4-968264C7EA39}" destId="{A138482D-BC3C-4443-936B-3A0D0DF4452F}" srcOrd="0" destOrd="0" presId="urn:microsoft.com/office/officeart/2005/8/layout/hierarchy1"/>
    <dgm:cxn modelId="{3A358B1A-5188-4084-9ADE-C534ED90DEA7}" type="presOf" srcId="{EA4F7036-6CFD-4902-B5DF-041718E0B24D}" destId="{46895F67-EF42-41DA-811D-C4D4684C9173}" srcOrd="0" destOrd="0" presId="urn:microsoft.com/office/officeart/2005/8/layout/hierarchy1"/>
    <dgm:cxn modelId="{A1D25F68-FA58-44B4-9B0B-48AE37A4C234}" type="presOf" srcId="{FD453F8E-603F-4192-9353-0AABD0F95BFB}" destId="{8E36FB29-788E-4257-B059-0E804B2A04BB}" srcOrd="0" destOrd="0" presId="urn:microsoft.com/office/officeart/2005/8/layout/hierarchy1"/>
    <dgm:cxn modelId="{C8C2C6F9-B6BB-40E1-9B10-8CFA8F56B436}" type="presOf" srcId="{C70D15F2-6D9F-41D6-9037-68A7A035C5C1}" destId="{00A7A254-9612-4876-857F-F1091F414531}" srcOrd="0" destOrd="0" presId="urn:microsoft.com/office/officeart/2005/8/layout/hierarchy1"/>
    <dgm:cxn modelId="{4E50551D-EB2D-45F3-A4BB-5B8C3C5EBA0D}" srcId="{276051A5-2335-448E-A454-9A3352D5B326}" destId="{31FAB2AE-491D-4D64-9F71-631886F07946}" srcOrd="0" destOrd="0" parTransId="{8C339EFF-885C-45C4-AFA3-D38171003AC1}" sibTransId="{4FFB54A9-F7DD-4D4A-B9F8-6EB264AFEFF3}"/>
    <dgm:cxn modelId="{E8259A51-B12C-4B0D-99CB-64F2C46B1EC6}" type="presOf" srcId="{2091820B-CAD0-415C-B87A-9A0300456270}" destId="{A9BFE314-0E21-4416-8A68-3915B1D8DCDD}" srcOrd="0" destOrd="0" presId="urn:microsoft.com/office/officeart/2005/8/layout/hierarchy1"/>
    <dgm:cxn modelId="{3A322DC1-E3C4-4CCE-9AE1-CCFE34B88D34}" srcId="{708213C4-41AF-40E8-A3AC-98A9AAE4596F}" destId="{B7E5C811-A813-4F84-86EE-1B451CA082DE}" srcOrd="0" destOrd="0" parTransId="{EA4F7036-6CFD-4902-B5DF-041718E0B24D}" sibTransId="{835C4BEB-950F-44F6-9AD2-589303446C44}"/>
    <dgm:cxn modelId="{6F7AF7B9-8100-4FDD-952F-B802FD894989}" type="presOf" srcId="{DD75163B-A913-4AFE-8D43-93CA2CB0347A}" destId="{D0DF2CB9-8AAB-4E5F-9913-37CA2276D470}" srcOrd="0" destOrd="0" presId="urn:microsoft.com/office/officeart/2005/8/layout/hierarchy1"/>
    <dgm:cxn modelId="{EF7C141E-2E2E-4199-BCFE-564F24B4C636}" srcId="{2091820B-CAD0-415C-B87A-9A0300456270}" destId="{0AFC7B0E-49B8-4761-9214-64D8F7FE2A2A}" srcOrd="1" destOrd="0" parTransId="{7AAFED49-3902-4301-87FD-1373BCD30E55}" sibTransId="{5434AEB2-06AD-4A77-88F3-C2266287EE19}"/>
    <dgm:cxn modelId="{FECC2970-4893-4767-BBCC-9C442B2C78BF}" type="presOf" srcId="{9C613CA3-2D6F-47F6-A04D-B27C9DEBC75E}" destId="{A62A20F5-E6F5-4D1A-96E3-1F67DAAFBC0E}" srcOrd="0" destOrd="0" presId="urn:microsoft.com/office/officeart/2005/8/layout/hierarchy1"/>
    <dgm:cxn modelId="{5717AC89-B341-4BF8-AE14-151A4FC22E96}" type="presOf" srcId="{3343DEE9-9FFF-40E9-91C5-4187AD3F80AE}" destId="{32645B71-69CF-43D9-B26F-8FC6129F74A6}" srcOrd="0" destOrd="0" presId="urn:microsoft.com/office/officeart/2005/8/layout/hierarchy1"/>
    <dgm:cxn modelId="{3371D29C-6769-43E4-8467-99334545F5DA}" srcId="{C70D15F2-6D9F-41D6-9037-68A7A035C5C1}" destId="{D709658B-B397-4755-B8FD-ECD7B0D0E4AB}" srcOrd="1" destOrd="0" parTransId="{467CC875-F5EB-4828-AF9E-6385033942B8}" sibTransId="{5F21D654-ABCA-4578-AA33-33CC5466DEC8}"/>
    <dgm:cxn modelId="{47A15857-C5D4-4D31-B98F-9264FDCEA1D4}" type="presOf" srcId="{708213C4-41AF-40E8-A3AC-98A9AAE4596F}" destId="{0C55F2E0-C00A-4D67-8DE1-F16771B99B61}" srcOrd="0" destOrd="0" presId="urn:microsoft.com/office/officeart/2005/8/layout/hierarchy1"/>
    <dgm:cxn modelId="{D8F067CF-390E-41AF-89A7-838A221DDA81}" type="presOf" srcId="{FDEFE369-34D6-4FA7-8513-605B373032E8}" destId="{65FB99C0-E09D-4FA1-89BD-2FAC7D7053DF}" srcOrd="0" destOrd="0" presId="urn:microsoft.com/office/officeart/2005/8/layout/hierarchy1"/>
    <dgm:cxn modelId="{367F4AC8-2322-40A9-A00A-2665FE415210}" srcId="{D0B2FACB-5FD0-4A2A-8ED4-968264C7EA39}" destId="{DD75163B-A913-4AFE-8D43-93CA2CB0347A}" srcOrd="0" destOrd="0" parTransId="{E468D0E4-436E-4B91-A216-E0211DC0F23A}" sibTransId="{2ACC4227-7E30-4253-BAC5-5CD6223DD2E4}"/>
    <dgm:cxn modelId="{FBEAD9BB-8E8D-4F39-9762-5A76C2873419}" type="presOf" srcId="{B7E5C811-A813-4F84-86EE-1B451CA082DE}" destId="{1C9F38C5-4653-4B5F-96A7-4D74CD8F2B13}" srcOrd="0" destOrd="0" presId="urn:microsoft.com/office/officeart/2005/8/layout/hierarchy1"/>
    <dgm:cxn modelId="{967EAAED-C850-486D-92DA-4F1640FB0F6E}" srcId="{D0B2FACB-5FD0-4A2A-8ED4-968264C7EA39}" destId="{C70D15F2-6D9F-41D6-9037-68A7A035C5C1}" srcOrd="2" destOrd="0" parTransId="{3343DEE9-9FFF-40E9-91C5-4187AD3F80AE}" sibTransId="{15405ED3-EC8B-4D4C-9042-868ED2A249BA}"/>
    <dgm:cxn modelId="{D32CF8FE-1DEA-4B2D-8766-96507B0F40BA}" srcId="{C70D15F2-6D9F-41D6-9037-68A7A035C5C1}" destId="{622EBE79-849D-48F2-BEB1-3FD0055FF1E2}" srcOrd="2" destOrd="0" parTransId="{43FC2382-BE7D-4C5D-AAFE-D246DA7E189E}" sibTransId="{0E8CF861-D5B8-4D24-ABF2-5A403B02DEDC}"/>
    <dgm:cxn modelId="{8F199382-E843-4493-A3D0-993EC9D2C7DD}" type="presOf" srcId="{276051A5-2335-448E-A454-9A3352D5B326}" destId="{4BFCE003-D6C7-4923-BA5B-ABAD90EBD5C0}" srcOrd="0" destOrd="0" presId="urn:microsoft.com/office/officeart/2005/8/layout/hierarchy1"/>
    <dgm:cxn modelId="{AFEB2C2F-0F63-4EDF-B2D0-5780D172D7D6}" srcId="{D0B2FACB-5FD0-4A2A-8ED4-968264C7EA39}" destId="{276051A5-2335-448E-A454-9A3352D5B326}" srcOrd="3" destOrd="0" parTransId="{9C613CA3-2D6F-47F6-A04D-B27C9DEBC75E}" sibTransId="{5D201E4F-9EB2-40BD-AA95-5906391AB63F}"/>
    <dgm:cxn modelId="{6411FB6D-D716-4886-88A1-5F67C1922FB3}" type="presOf" srcId="{622EBE79-849D-48F2-BEB1-3FD0055FF1E2}" destId="{6A285453-AADF-432A-945F-05384E951332}" srcOrd="0" destOrd="0" presId="urn:microsoft.com/office/officeart/2005/8/layout/hierarchy1"/>
    <dgm:cxn modelId="{A7250524-342C-4740-87F2-B2A4DB8BBD3F}" type="presOf" srcId="{43FC2382-BE7D-4C5D-AAFE-D246DA7E189E}" destId="{6F6F8923-492A-4DAF-B667-08A696526401}" srcOrd="0" destOrd="0" presId="urn:microsoft.com/office/officeart/2005/8/layout/hierarchy1"/>
    <dgm:cxn modelId="{2C7F7870-9ECC-4A29-AF22-7ECDC92EDA90}" srcId="{D0B2FACB-5FD0-4A2A-8ED4-968264C7EA39}" destId="{708213C4-41AF-40E8-A3AC-98A9AAE4596F}" srcOrd="1" destOrd="0" parTransId="{FDEFE369-34D6-4FA7-8513-605B373032E8}" sibTransId="{F5A3BC83-7626-48CB-B724-2994E314BC0D}"/>
    <dgm:cxn modelId="{CF8D212A-A62A-41DD-B62F-5ADE145C858F}" type="presOf" srcId="{63511D9E-9CF4-478E-BD14-D002745ECA61}" destId="{43A9B5F5-CA26-4B43-BF22-62A1CAC9DBBE}" srcOrd="0" destOrd="0" presId="urn:microsoft.com/office/officeart/2005/8/layout/hierarchy1"/>
    <dgm:cxn modelId="{EB764DDD-D964-4059-A7E0-2F252D26940F}" type="presParOf" srcId="{A9BFE314-0E21-4416-8A68-3915B1D8DCDD}" destId="{908B37E1-17ED-4CE5-B996-EC03F5A8E22F}" srcOrd="0" destOrd="0" presId="urn:microsoft.com/office/officeart/2005/8/layout/hierarchy1"/>
    <dgm:cxn modelId="{3CDE0BBF-4FB3-484E-9A21-116F2D17A9E4}" type="presParOf" srcId="{908B37E1-17ED-4CE5-B996-EC03F5A8E22F}" destId="{F03D5A44-0100-4DB4-B2D5-A29936F72A1D}" srcOrd="0" destOrd="0" presId="urn:microsoft.com/office/officeart/2005/8/layout/hierarchy1"/>
    <dgm:cxn modelId="{CCE23BB9-D62C-4A90-B270-A91A92A8E55B}" type="presParOf" srcId="{F03D5A44-0100-4DB4-B2D5-A29936F72A1D}" destId="{89AA59EF-9DA0-4354-B79E-F9E16F787503}" srcOrd="0" destOrd="0" presId="urn:microsoft.com/office/officeart/2005/8/layout/hierarchy1"/>
    <dgm:cxn modelId="{4DFC8677-BD36-49A6-A027-82D79BBA8102}" type="presParOf" srcId="{F03D5A44-0100-4DB4-B2D5-A29936F72A1D}" destId="{A138482D-BC3C-4443-936B-3A0D0DF4452F}" srcOrd="1" destOrd="0" presId="urn:microsoft.com/office/officeart/2005/8/layout/hierarchy1"/>
    <dgm:cxn modelId="{59127148-9A14-4363-9436-38745EA1B801}" type="presParOf" srcId="{908B37E1-17ED-4CE5-B996-EC03F5A8E22F}" destId="{3B79D2C1-F1D1-48B2-B0CC-6527DB50AA8B}" srcOrd="1" destOrd="0" presId="urn:microsoft.com/office/officeart/2005/8/layout/hierarchy1"/>
    <dgm:cxn modelId="{55C7D7C1-7E2A-44C8-A0A2-B40648A8FFD8}" type="presParOf" srcId="{3B79D2C1-F1D1-48B2-B0CC-6527DB50AA8B}" destId="{9525FC0C-1409-4DFE-8552-9180A0C43FD5}" srcOrd="0" destOrd="0" presId="urn:microsoft.com/office/officeart/2005/8/layout/hierarchy1"/>
    <dgm:cxn modelId="{8D12DC10-1C4F-4C0F-985F-7E9EF4F45BF7}" type="presParOf" srcId="{3B79D2C1-F1D1-48B2-B0CC-6527DB50AA8B}" destId="{1F64B462-C803-4CAF-9269-C8FF3936C29B}" srcOrd="1" destOrd="0" presId="urn:microsoft.com/office/officeart/2005/8/layout/hierarchy1"/>
    <dgm:cxn modelId="{9FD90AC8-D202-4093-A651-A82FBCCA1C7D}" type="presParOf" srcId="{1F64B462-C803-4CAF-9269-C8FF3936C29B}" destId="{102C8B1C-4DE3-4BD0-8CCD-1C628ED9996B}" srcOrd="0" destOrd="0" presId="urn:microsoft.com/office/officeart/2005/8/layout/hierarchy1"/>
    <dgm:cxn modelId="{4BD6953A-09C2-4BBA-AB05-22537D4EA9EB}" type="presParOf" srcId="{102C8B1C-4DE3-4BD0-8CCD-1C628ED9996B}" destId="{777DE73A-5E92-4526-ABBE-9F81D0942483}" srcOrd="0" destOrd="0" presId="urn:microsoft.com/office/officeart/2005/8/layout/hierarchy1"/>
    <dgm:cxn modelId="{D3C0A988-11F5-466F-AAFF-DDC81140E066}" type="presParOf" srcId="{102C8B1C-4DE3-4BD0-8CCD-1C628ED9996B}" destId="{D0DF2CB9-8AAB-4E5F-9913-37CA2276D470}" srcOrd="1" destOrd="0" presId="urn:microsoft.com/office/officeart/2005/8/layout/hierarchy1"/>
    <dgm:cxn modelId="{38777EA0-72E7-46CC-B73D-F43D0DC14D18}" type="presParOf" srcId="{1F64B462-C803-4CAF-9269-C8FF3936C29B}" destId="{75D132B9-9FCB-442B-937A-A2F4290CB548}" srcOrd="1" destOrd="0" presId="urn:microsoft.com/office/officeart/2005/8/layout/hierarchy1"/>
    <dgm:cxn modelId="{71D871B0-1466-4104-9B9D-E66B46A6A14C}" type="presParOf" srcId="{3B79D2C1-F1D1-48B2-B0CC-6527DB50AA8B}" destId="{65FB99C0-E09D-4FA1-89BD-2FAC7D7053DF}" srcOrd="2" destOrd="0" presId="urn:microsoft.com/office/officeart/2005/8/layout/hierarchy1"/>
    <dgm:cxn modelId="{AB90A830-6BBB-486B-96E4-E31B3035F6E3}" type="presParOf" srcId="{3B79D2C1-F1D1-48B2-B0CC-6527DB50AA8B}" destId="{B5A5D545-4F68-443D-BE30-04B716634D31}" srcOrd="3" destOrd="0" presId="urn:microsoft.com/office/officeart/2005/8/layout/hierarchy1"/>
    <dgm:cxn modelId="{400DCAEA-9BBF-433A-ABAD-46146233EF47}" type="presParOf" srcId="{B5A5D545-4F68-443D-BE30-04B716634D31}" destId="{4580483B-917E-46CF-9899-D7E575A23A4D}" srcOrd="0" destOrd="0" presId="urn:microsoft.com/office/officeart/2005/8/layout/hierarchy1"/>
    <dgm:cxn modelId="{4B5C550E-3DAC-439B-8461-6C8836F16073}" type="presParOf" srcId="{4580483B-917E-46CF-9899-D7E575A23A4D}" destId="{784446C5-CAD3-44C4-97DB-E5D406BFACBF}" srcOrd="0" destOrd="0" presId="urn:microsoft.com/office/officeart/2005/8/layout/hierarchy1"/>
    <dgm:cxn modelId="{6469DD2B-3087-4412-BEB6-AED21F4145B3}" type="presParOf" srcId="{4580483B-917E-46CF-9899-D7E575A23A4D}" destId="{0C55F2E0-C00A-4D67-8DE1-F16771B99B61}" srcOrd="1" destOrd="0" presId="urn:microsoft.com/office/officeart/2005/8/layout/hierarchy1"/>
    <dgm:cxn modelId="{20F0B9B9-7D15-4B2C-8A90-96B935DD64EB}" type="presParOf" srcId="{B5A5D545-4F68-443D-BE30-04B716634D31}" destId="{6DDB7273-7CDD-4F1E-A173-012B3C5F6D8E}" srcOrd="1" destOrd="0" presId="urn:microsoft.com/office/officeart/2005/8/layout/hierarchy1"/>
    <dgm:cxn modelId="{CD80CD7E-4028-4E39-8833-A81918066BF1}" type="presParOf" srcId="{6DDB7273-7CDD-4F1E-A173-012B3C5F6D8E}" destId="{46895F67-EF42-41DA-811D-C4D4684C9173}" srcOrd="0" destOrd="0" presId="urn:microsoft.com/office/officeart/2005/8/layout/hierarchy1"/>
    <dgm:cxn modelId="{EC9D01BD-D56A-4FEB-AB14-35F4C37196FC}" type="presParOf" srcId="{6DDB7273-7CDD-4F1E-A173-012B3C5F6D8E}" destId="{E8219192-614B-44F2-A5A4-564E3062A152}" srcOrd="1" destOrd="0" presId="urn:microsoft.com/office/officeart/2005/8/layout/hierarchy1"/>
    <dgm:cxn modelId="{407FA5F5-E480-47F8-B0E3-A041BD0A052D}" type="presParOf" srcId="{E8219192-614B-44F2-A5A4-564E3062A152}" destId="{D4F718AC-8CB6-4D30-83C4-031BAE6DB458}" srcOrd="0" destOrd="0" presId="urn:microsoft.com/office/officeart/2005/8/layout/hierarchy1"/>
    <dgm:cxn modelId="{9620B8F2-E99F-40EB-9FFE-FD1593326293}" type="presParOf" srcId="{D4F718AC-8CB6-4D30-83C4-031BAE6DB458}" destId="{816BFE50-8146-4BD0-B502-9E2BCBF10EAB}" srcOrd="0" destOrd="0" presId="urn:microsoft.com/office/officeart/2005/8/layout/hierarchy1"/>
    <dgm:cxn modelId="{D548F37A-987A-4897-961A-D1CE5040FE6D}" type="presParOf" srcId="{D4F718AC-8CB6-4D30-83C4-031BAE6DB458}" destId="{1C9F38C5-4653-4B5F-96A7-4D74CD8F2B13}" srcOrd="1" destOrd="0" presId="urn:microsoft.com/office/officeart/2005/8/layout/hierarchy1"/>
    <dgm:cxn modelId="{94ACEFF9-DACB-42E9-9BEE-6CCBE21251FB}" type="presParOf" srcId="{E8219192-614B-44F2-A5A4-564E3062A152}" destId="{33C585E2-E8DB-4752-AEA2-57381E701082}" srcOrd="1" destOrd="0" presId="urn:microsoft.com/office/officeart/2005/8/layout/hierarchy1"/>
    <dgm:cxn modelId="{9F73BC1D-EACF-49F2-932A-49EC0573C059}" type="presParOf" srcId="{3B79D2C1-F1D1-48B2-B0CC-6527DB50AA8B}" destId="{32645B71-69CF-43D9-B26F-8FC6129F74A6}" srcOrd="4" destOrd="0" presId="urn:microsoft.com/office/officeart/2005/8/layout/hierarchy1"/>
    <dgm:cxn modelId="{968EE2D0-C524-4B3B-BDA9-33F74F9CA4C3}" type="presParOf" srcId="{3B79D2C1-F1D1-48B2-B0CC-6527DB50AA8B}" destId="{D44A58EF-44AD-46DF-9007-0D7CC0BA5CDE}" srcOrd="5" destOrd="0" presId="urn:microsoft.com/office/officeart/2005/8/layout/hierarchy1"/>
    <dgm:cxn modelId="{1756AA03-6158-41A2-9B2F-D1B4165A80C3}" type="presParOf" srcId="{D44A58EF-44AD-46DF-9007-0D7CC0BA5CDE}" destId="{F2B70D68-9178-44C9-8391-8FE27D84AB79}" srcOrd="0" destOrd="0" presId="urn:microsoft.com/office/officeart/2005/8/layout/hierarchy1"/>
    <dgm:cxn modelId="{D1376CB9-269F-41DC-A917-D8109896EAFA}" type="presParOf" srcId="{F2B70D68-9178-44C9-8391-8FE27D84AB79}" destId="{84631592-DD66-453E-876D-A1F3B1A4FC30}" srcOrd="0" destOrd="0" presId="urn:microsoft.com/office/officeart/2005/8/layout/hierarchy1"/>
    <dgm:cxn modelId="{08D05C8B-F61E-4F1B-889E-B4B89130B2CA}" type="presParOf" srcId="{F2B70D68-9178-44C9-8391-8FE27D84AB79}" destId="{00A7A254-9612-4876-857F-F1091F414531}" srcOrd="1" destOrd="0" presId="urn:microsoft.com/office/officeart/2005/8/layout/hierarchy1"/>
    <dgm:cxn modelId="{8F72E5ED-BC8A-4C2F-9DFF-2431480BDD22}" type="presParOf" srcId="{D44A58EF-44AD-46DF-9007-0D7CC0BA5CDE}" destId="{907E9500-5CF3-4D86-A214-8B70AE4E05D6}" srcOrd="1" destOrd="0" presId="urn:microsoft.com/office/officeart/2005/8/layout/hierarchy1"/>
    <dgm:cxn modelId="{61A0E9FE-FF2D-4404-94D9-A3683554FAAA}" type="presParOf" srcId="{907E9500-5CF3-4D86-A214-8B70AE4E05D6}" destId="{8E36FB29-788E-4257-B059-0E804B2A04BB}" srcOrd="0" destOrd="0" presId="urn:microsoft.com/office/officeart/2005/8/layout/hierarchy1"/>
    <dgm:cxn modelId="{9FDB48D6-A73C-4A59-AC52-7E8BD38E5F52}" type="presParOf" srcId="{907E9500-5CF3-4D86-A214-8B70AE4E05D6}" destId="{8D13BCD3-8F77-4F21-A17C-2E3365C425EF}" srcOrd="1" destOrd="0" presId="urn:microsoft.com/office/officeart/2005/8/layout/hierarchy1"/>
    <dgm:cxn modelId="{63727A1F-C989-4261-A11D-07DDF10CCF7C}" type="presParOf" srcId="{8D13BCD3-8F77-4F21-A17C-2E3365C425EF}" destId="{C71B50C8-D261-494E-8733-C26014929DF7}" srcOrd="0" destOrd="0" presId="urn:microsoft.com/office/officeart/2005/8/layout/hierarchy1"/>
    <dgm:cxn modelId="{9E428C49-A8D5-4175-A6B8-A1610CF7DA98}" type="presParOf" srcId="{C71B50C8-D261-494E-8733-C26014929DF7}" destId="{3BD5EF4D-D4B2-48B1-8144-CB651B84050F}" srcOrd="0" destOrd="0" presId="urn:microsoft.com/office/officeart/2005/8/layout/hierarchy1"/>
    <dgm:cxn modelId="{F206E2B4-EBE9-4155-8E24-5C471F6AC4D3}" type="presParOf" srcId="{C71B50C8-D261-494E-8733-C26014929DF7}" destId="{43A9B5F5-CA26-4B43-BF22-62A1CAC9DBBE}" srcOrd="1" destOrd="0" presId="urn:microsoft.com/office/officeart/2005/8/layout/hierarchy1"/>
    <dgm:cxn modelId="{528DBC85-19C7-478D-8E36-A7BEED9FE5E9}" type="presParOf" srcId="{8D13BCD3-8F77-4F21-A17C-2E3365C425EF}" destId="{AE5F18EF-8424-4A86-A820-A0532D44868D}" srcOrd="1" destOrd="0" presId="urn:microsoft.com/office/officeart/2005/8/layout/hierarchy1"/>
    <dgm:cxn modelId="{582086DC-9FE7-4A08-8DA8-887A4D00F445}" type="presParOf" srcId="{907E9500-5CF3-4D86-A214-8B70AE4E05D6}" destId="{65F02B06-7399-4BA8-87AC-A04D0E10B3E2}" srcOrd="2" destOrd="0" presId="urn:microsoft.com/office/officeart/2005/8/layout/hierarchy1"/>
    <dgm:cxn modelId="{1AFCAF2A-C4DA-41C0-B3A4-AD87B845B2D4}" type="presParOf" srcId="{907E9500-5CF3-4D86-A214-8B70AE4E05D6}" destId="{9B8598AB-DEE1-4A4A-98F6-C5193BE2D52C}" srcOrd="3" destOrd="0" presId="urn:microsoft.com/office/officeart/2005/8/layout/hierarchy1"/>
    <dgm:cxn modelId="{226EB34C-4D9B-4262-BFBC-AC104300A2B3}" type="presParOf" srcId="{9B8598AB-DEE1-4A4A-98F6-C5193BE2D52C}" destId="{3ACA4FA7-AD45-4D57-AB82-3D3987C7F370}" srcOrd="0" destOrd="0" presId="urn:microsoft.com/office/officeart/2005/8/layout/hierarchy1"/>
    <dgm:cxn modelId="{A10071D6-F058-4B38-93EB-EB4578D04451}" type="presParOf" srcId="{3ACA4FA7-AD45-4D57-AB82-3D3987C7F370}" destId="{3E6C20B8-5BD5-40A4-8908-E7961E55BE08}" srcOrd="0" destOrd="0" presId="urn:microsoft.com/office/officeart/2005/8/layout/hierarchy1"/>
    <dgm:cxn modelId="{24DF1EE7-05AB-45CC-A504-23A29CCFC104}" type="presParOf" srcId="{3ACA4FA7-AD45-4D57-AB82-3D3987C7F370}" destId="{1624D27E-5E55-4C07-BB5A-9412B5F81599}" srcOrd="1" destOrd="0" presId="urn:microsoft.com/office/officeart/2005/8/layout/hierarchy1"/>
    <dgm:cxn modelId="{BA420E12-D733-4C0A-AA38-15A800460DF9}" type="presParOf" srcId="{9B8598AB-DEE1-4A4A-98F6-C5193BE2D52C}" destId="{CFA1C7E6-C686-49FE-B84A-F89949CB3E6D}" srcOrd="1" destOrd="0" presId="urn:microsoft.com/office/officeart/2005/8/layout/hierarchy1"/>
    <dgm:cxn modelId="{5C5CDB3C-A405-43BE-A0EE-8D4C7407E399}" type="presParOf" srcId="{907E9500-5CF3-4D86-A214-8B70AE4E05D6}" destId="{6F6F8923-492A-4DAF-B667-08A696526401}" srcOrd="4" destOrd="0" presId="urn:microsoft.com/office/officeart/2005/8/layout/hierarchy1"/>
    <dgm:cxn modelId="{45147D2D-861D-44FF-92CC-B21C73094B7F}" type="presParOf" srcId="{907E9500-5CF3-4D86-A214-8B70AE4E05D6}" destId="{0D86668C-0F7A-435E-AB94-07C2EED7BA7E}" srcOrd="5" destOrd="0" presId="urn:microsoft.com/office/officeart/2005/8/layout/hierarchy1"/>
    <dgm:cxn modelId="{2A7F584B-F216-4289-B48A-11A72BD14C79}" type="presParOf" srcId="{0D86668C-0F7A-435E-AB94-07C2EED7BA7E}" destId="{9942A230-72E9-4FED-A684-EBEF1ADEB2B8}" srcOrd="0" destOrd="0" presId="urn:microsoft.com/office/officeart/2005/8/layout/hierarchy1"/>
    <dgm:cxn modelId="{F9C31067-4565-473A-B7E2-3EC67412698F}" type="presParOf" srcId="{9942A230-72E9-4FED-A684-EBEF1ADEB2B8}" destId="{A7E6F1F9-3461-48FB-8CBB-D1BBA99F1148}" srcOrd="0" destOrd="0" presId="urn:microsoft.com/office/officeart/2005/8/layout/hierarchy1"/>
    <dgm:cxn modelId="{8996FEEC-A520-4F0E-849D-9C627BDF8F8B}" type="presParOf" srcId="{9942A230-72E9-4FED-A684-EBEF1ADEB2B8}" destId="{6A285453-AADF-432A-945F-05384E951332}" srcOrd="1" destOrd="0" presId="urn:microsoft.com/office/officeart/2005/8/layout/hierarchy1"/>
    <dgm:cxn modelId="{C7730E1D-B367-40D4-A74A-238C09B41EA2}" type="presParOf" srcId="{0D86668C-0F7A-435E-AB94-07C2EED7BA7E}" destId="{439ED054-C337-4177-87D1-F081C6194BB9}" srcOrd="1" destOrd="0" presId="urn:microsoft.com/office/officeart/2005/8/layout/hierarchy1"/>
    <dgm:cxn modelId="{9BA85C62-6644-4417-BCD4-5DA6EBBB0514}" type="presParOf" srcId="{3B79D2C1-F1D1-48B2-B0CC-6527DB50AA8B}" destId="{A62A20F5-E6F5-4D1A-96E3-1F67DAAFBC0E}" srcOrd="6" destOrd="0" presId="urn:microsoft.com/office/officeart/2005/8/layout/hierarchy1"/>
    <dgm:cxn modelId="{D8C60F0E-B8FB-4803-866D-EB0753914217}" type="presParOf" srcId="{3B79D2C1-F1D1-48B2-B0CC-6527DB50AA8B}" destId="{4D1AE23B-0952-4B2D-89D7-0D7E547FD24A}" srcOrd="7" destOrd="0" presId="urn:microsoft.com/office/officeart/2005/8/layout/hierarchy1"/>
    <dgm:cxn modelId="{ABC2CF37-2A4F-4985-AB0D-B2A0F73E4D8A}" type="presParOf" srcId="{4D1AE23B-0952-4B2D-89D7-0D7E547FD24A}" destId="{171951FF-2FEE-4DAB-8822-B4CF1DF4C801}" srcOrd="0" destOrd="0" presId="urn:microsoft.com/office/officeart/2005/8/layout/hierarchy1"/>
    <dgm:cxn modelId="{3A402F8D-362C-4BB2-9584-E757C2C64050}" type="presParOf" srcId="{171951FF-2FEE-4DAB-8822-B4CF1DF4C801}" destId="{7E331719-018D-4341-8982-1BDF941E6F59}" srcOrd="0" destOrd="0" presId="urn:microsoft.com/office/officeart/2005/8/layout/hierarchy1"/>
    <dgm:cxn modelId="{FC31A421-99D7-4F49-AC25-2056079EE27E}" type="presParOf" srcId="{171951FF-2FEE-4DAB-8822-B4CF1DF4C801}" destId="{4BFCE003-D6C7-4923-BA5B-ABAD90EBD5C0}" srcOrd="1" destOrd="0" presId="urn:microsoft.com/office/officeart/2005/8/layout/hierarchy1"/>
    <dgm:cxn modelId="{F7DFBF94-A4C5-42BF-B8C1-58795C2BFCFA}" type="presParOf" srcId="{4D1AE23B-0952-4B2D-89D7-0D7E547FD24A}" destId="{4E5BC9E6-1FB2-4CB6-930E-7FE66E5619C8}" srcOrd="1" destOrd="0" presId="urn:microsoft.com/office/officeart/2005/8/layout/hierarchy1"/>
    <dgm:cxn modelId="{E527B6A3-4775-417B-8B0A-503728993D37}" type="presParOf" srcId="{4E5BC9E6-1FB2-4CB6-930E-7FE66E5619C8}" destId="{A206BB25-ECBB-4F35-8E32-8FA116A5EE0E}" srcOrd="0" destOrd="0" presId="urn:microsoft.com/office/officeart/2005/8/layout/hierarchy1"/>
    <dgm:cxn modelId="{2E62AAC2-E271-4891-A168-EE63C792B552}" type="presParOf" srcId="{4E5BC9E6-1FB2-4CB6-930E-7FE66E5619C8}" destId="{D6302004-BB50-437A-865D-688251A3F688}" srcOrd="1" destOrd="0" presId="urn:microsoft.com/office/officeart/2005/8/layout/hierarchy1"/>
    <dgm:cxn modelId="{1598E5F5-8A27-4B25-8B81-522474F1B19D}" type="presParOf" srcId="{D6302004-BB50-437A-865D-688251A3F688}" destId="{1107BE08-A0BC-4DA8-BB56-8FDC8DD9F16F}" srcOrd="0" destOrd="0" presId="urn:microsoft.com/office/officeart/2005/8/layout/hierarchy1"/>
    <dgm:cxn modelId="{01C9A041-389D-4ECB-9B56-C6E13A773727}" type="presParOf" srcId="{1107BE08-A0BC-4DA8-BB56-8FDC8DD9F16F}" destId="{5D50026E-2CFD-496F-84CC-69FFDB52DE7D}" srcOrd="0" destOrd="0" presId="urn:microsoft.com/office/officeart/2005/8/layout/hierarchy1"/>
    <dgm:cxn modelId="{B2339C2B-B452-40E9-989E-579111F5FF8E}" type="presParOf" srcId="{1107BE08-A0BC-4DA8-BB56-8FDC8DD9F16F}" destId="{6144F641-E3A0-4519-B4D9-AFFB975A6CC2}" srcOrd="1" destOrd="0" presId="urn:microsoft.com/office/officeart/2005/8/layout/hierarchy1"/>
    <dgm:cxn modelId="{927DF72C-AD3D-4450-BF18-E3535D70F65D}" type="presParOf" srcId="{D6302004-BB50-437A-865D-688251A3F688}" destId="{74D112B2-8151-4C65-A8D7-8510C9054177}" srcOrd="1" destOrd="0" presId="urn:microsoft.com/office/officeart/2005/8/layout/hierarchy1"/>
    <dgm:cxn modelId="{DF8FA17C-13E8-4BB7-97AE-E6F0865E9CC8}" type="presParOf" srcId="{A9BFE314-0E21-4416-8A68-3915B1D8DCDD}" destId="{1101BE95-5546-445D-8F90-7ABD2C9AD29D}" srcOrd="1" destOrd="0" presId="urn:microsoft.com/office/officeart/2005/8/layout/hierarchy1"/>
    <dgm:cxn modelId="{6DBE4A0B-E6DA-4028-A021-3D602F7936B7}" type="presParOf" srcId="{1101BE95-5546-445D-8F90-7ABD2C9AD29D}" destId="{58ECBAD2-1FFF-4605-AF80-5322E89FB3D5}" srcOrd="0" destOrd="0" presId="urn:microsoft.com/office/officeart/2005/8/layout/hierarchy1"/>
    <dgm:cxn modelId="{45E93120-DF19-47BE-BEFA-B42BBDE48F7E}" type="presParOf" srcId="{58ECBAD2-1FFF-4605-AF80-5322E89FB3D5}" destId="{4C849B83-26D8-4926-B693-B8A5EFEA1A37}" srcOrd="0" destOrd="0" presId="urn:microsoft.com/office/officeart/2005/8/layout/hierarchy1"/>
    <dgm:cxn modelId="{E33DBD05-5C07-42AD-ACB0-ECED3E655F74}" type="presParOf" srcId="{58ECBAD2-1FFF-4605-AF80-5322E89FB3D5}" destId="{373CDC89-9C8A-486C-88C8-0D5A2F4CB91D}" srcOrd="1" destOrd="0" presId="urn:microsoft.com/office/officeart/2005/8/layout/hierarchy1"/>
    <dgm:cxn modelId="{803A6769-A81A-4B18-8B2F-681C16A9F89B}" type="presParOf" srcId="{1101BE95-5546-445D-8F90-7ABD2C9AD29D}" destId="{D06DB236-3364-4EB3-A395-605D0DA7E4E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06BB25-ECBB-4F35-8E32-8FA116A5EE0E}">
      <dsp:nvSpPr>
        <dsp:cNvPr id="0" name=""/>
        <dsp:cNvSpPr/>
      </dsp:nvSpPr>
      <dsp:spPr>
        <a:xfrm>
          <a:off x="5209418" y="1527571"/>
          <a:ext cx="91440" cy="1266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519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2A20F5-E6F5-4D1A-96E3-1F67DAAFBC0E}">
      <dsp:nvSpPr>
        <dsp:cNvPr id="0" name=""/>
        <dsp:cNvSpPr/>
      </dsp:nvSpPr>
      <dsp:spPr>
        <a:xfrm>
          <a:off x="2886335" y="979271"/>
          <a:ext cx="2368803" cy="150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67"/>
              </a:lnTo>
              <a:lnTo>
                <a:pt x="2180159" y="101367"/>
              </a:lnTo>
              <a:lnTo>
                <a:pt x="2180159" y="138482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F8923-492A-4DAF-B667-08A696526401}">
      <dsp:nvSpPr>
        <dsp:cNvPr id="0" name=""/>
        <dsp:cNvSpPr/>
      </dsp:nvSpPr>
      <dsp:spPr>
        <a:xfrm>
          <a:off x="3367404" y="1700748"/>
          <a:ext cx="827182" cy="126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404"/>
              </a:lnTo>
              <a:lnTo>
                <a:pt x="761308" y="79404"/>
              </a:lnTo>
              <a:lnTo>
                <a:pt x="761308" y="116519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F02B06-7399-4BA8-87AC-A04D0E10B3E2}">
      <dsp:nvSpPr>
        <dsp:cNvPr id="0" name=""/>
        <dsp:cNvSpPr/>
      </dsp:nvSpPr>
      <dsp:spPr>
        <a:xfrm>
          <a:off x="3321684" y="1700748"/>
          <a:ext cx="91440" cy="1344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663"/>
              </a:lnTo>
              <a:lnTo>
                <a:pt x="122943" y="86663"/>
              </a:lnTo>
              <a:lnTo>
                <a:pt x="122943" y="123777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6FB29-788E-4257-B059-0E804B2A04BB}">
      <dsp:nvSpPr>
        <dsp:cNvPr id="0" name=""/>
        <dsp:cNvSpPr/>
      </dsp:nvSpPr>
      <dsp:spPr>
        <a:xfrm>
          <a:off x="2626194" y="1700748"/>
          <a:ext cx="741209" cy="126601"/>
        </a:xfrm>
        <a:custGeom>
          <a:avLst/>
          <a:gdLst/>
          <a:ahLst/>
          <a:cxnLst/>
          <a:rect l="0" t="0" r="0" b="0"/>
          <a:pathLst>
            <a:path>
              <a:moveTo>
                <a:pt x="682182" y="0"/>
              </a:moveTo>
              <a:lnTo>
                <a:pt x="682182" y="79404"/>
              </a:lnTo>
              <a:lnTo>
                <a:pt x="0" y="79404"/>
              </a:lnTo>
              <a:lnTo>
                <a:pt x="0" y="116519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45B71-69CF-43D9-B26F-8FC6129F74A6}">
      <dsp:nvSpPr>
        <dsp:cNvPr id="0" name=""/>
        <dsp:cNvSpPr/>
      </dsp:nvSpPr>
      <dsp:spPr>
        <a:xfrm>
          <a:off x="2886335" y="979271"/>
          <a:ext cx="481069" cy="150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67"/>
              </a:lnTo>
              <a:lnTo>
                <a:pt x="442758" y="101367"/>
              </a:lnTo>
              <a:lnTo>
                <a:pt x="442758" y="138482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895F67-EF42-41DA-811D-C4D4684C9173}">
      <dsp:nvSpPr>
        <dsp:cNvPr id="0" name=""/>
        <dsp:cNvSpPr/>
      </dsp:nvSpPr>
      <dsp:spPr>
        <a:xfrm>
          <a:off x="1528377" y="1931097"/>
          <a:ext cx="91440" cy="1266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519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FB99C0-E09D-4FA1-89BD-2FAC7D7053DF}">
      <dsp:nvSpPr>
        <dsp:cNvPr id="0" name=""/>
        <dsp:cNvSpPr/>
      </dsp:nvSpPr>
      <dsp:spPr>
        <a:xfrm>
          <a:off x="1574097" y="979271"/>
          <a:ext cx="1312237" cy="150465"/>
        </a:xfrm>
        <a:custGeom>
          <a:avLst/>
          <a:gdLst/>
          <a:ahLst/>
          <a:cxnLst/>
          <a:rect l="0" t="0" r="0" b="0"/>
          <a:pathLst>
            <a:path>
              <a:moveTo>
                <a:pt x="1207735" y="0"/>
              </a:moveTo>
              <a:lnTo>
                <a:pt x="1207735" y="101367"/>
              </a:lnTo>
              <a:lnTo>
                <a:pt x="0" y="101367"/>
              </a:lnTo>
              <a:lnTo>
                <a:pt x="0" y="138482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25FC0C-1409-4DFE-8552-9180A0C43FD5}">
      <dsp:nvSpPr>
        <dsp:cNvPr id="0" name=""/>
        <dsp:cNvSpPr/>
      </dsp:nvSpPr>
      <dsp:spPr>
        <a:xfrm>
          <a:off x="469883" y="979271"/>
          <a:ext cx="2416451" cy="150465"/>
        </a:xfrm>
        <a:custGeom>
          <a:avLst/>
          <a:gdLst/>
          <a:ahLst/>
          <a:cxnLst/>
          <a:rect l="0" t="0" r="0" b="0"/>
          <a:pathLst>
            <a:path>
              <a:moveTo>
                <a:pt x="2224013" y="0"/>
              </a:moveTo>
              <a:lnTo>
                <a:pt x="2224013" y="101367"/>
              </a:lnTo>
              <a:lnTo>
                <a:pt x="0" y="101367"/>
              </a:lnTo>
              <a:lnTo>
                <a:pt x="0" y="138482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AA59EF-9DA0-4354-B79E-F9E16F787503}">
      <dsp:nvSpPr>
        <dsp:cNvPr id="0" name=""/>
        <dsp:cNvSpPr/>
      </dsp:nvSpPr>
      <dsp:spPr>
        <a:xfrm>
          <a:off x="2084984" y="435682"/>
          <a:ext cx="1602701" cy="54358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138482D-BC3C-4443-936B-3A0D0DF4452F}">
      <dsp:nvSpPr>
        <dsp:cNvPr id="0" name=""/>
        <dsp:cNvSpPr/>
      </dsp:nvSpPr>
      <dsp:spPr>
        <a:xfrm>
          <a:off x="2133351" y="481631"/>
          <a:ext cx="1602701" cy="543588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МКУ Отдел культуры администрации МР Калтасинский район</a:t>
          </a:r>
        </a:p>
      </dsp:txBody>
      <dsp:txXfrm>
        <a:off x="2133351" y="481631"/>
        <a:ext cx="1602701" cy="543588"/>
      </dsp:txXfrm>
    </dsp:sp>
    <dsp:sp modelId="{777DE73A-5E92-4526-ABBE-9F81D0942483}">
      <dsp:nvSpPr>
        <dsp:cNvPr id="0" name=""/>
        <dsp:cNvSpPr/>
      </dsp:nvSpPr>
      <dsp:spPr>
        <a:xfrm>
          <a:off x="2448" y="1129736"/>
          <a:ext cx="934870" cy="81728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0DF2CB9-8AAB-4E5F-9913-37CA2276D470}">
      <dsp:nvSpPr>
        <dsp:cNvPr id="0" name=""/>
        <dsp:cNvSpPr/>
      </dsp:nvSpPr>
      <dsp:spPr>
        <a:xfrm>
          <a:off x="50815" y="1175685"/>
          <a:ext cx="934870" cy="817288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МБУ </a:t>
          </a:r>
          <a:r>
            <a:rPr lang="ru-RU" sz="900" kern="1200" baseline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Калтасинский</a:t>
          </a:r>
          <a:r>
            <a:rPr lang="ru-RU" sz="9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900" kern="1200" baseline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районный</a:t>
          </a:r>
          <a:r>
            <a:rPr lang="ru-RU" sz="9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900" kern="1200" baseline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историко-краеведческий</a:t>
          </a:r>
          <a:r>
            <a:rPr lang="ru-RU" sz="9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музей</a:t>
          </a:r>
        </a:p>
      </dsp:txBody>
      <dsp:txXfrm>
        <a:off x="50815" y="1175685"/>
        <a:ext cx="934870" cy="817288"/>
      </dsp:txXfrm>
    </dsp:sp>
    <dsp:sp modelId="{784446C5-CAD3-44C4-97DB-E5D406BFACBF}">
      <dsp:nvSpPr>
        <dsp:cNvPr id="0" name=""/>
        <dsp:cNvSpPr/>
      </dsp:nvSpPr>
      <dsp:spPr>
        <a:xfrm>
          <a:off x="1034053" y="1129736"/>
          <a:ext cx="1080088" cy="801361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C55F2E0-C00A-4D67-8DE1-F16771B99B61}">
      <dsp:nvSpPr>
        <dsp:cNvPr id="0" name=""/>
        <dsp:cNvSpPr/>
      </dsp:nvSpPr>
      <dsp:spPr>
        <a:xfrm>
          <a:off x="1082420" y="1175685"/>
          <a:ext cx="1080088" cy="801361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МБУК </a:t>
          </a:r>
          <a:r>
            <a:rPr lang="ru-RU" sz="9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Межпоселенческая</a:t>
          </a:r>
          <a:r>
            <a:rPr lang="ru-RU" sz="9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центральная районная библиотека</a:t>
          </a:r>
        </a:p>
      </dsp:txBody>
      <dsp:txXfrm>
        <a:off x="1082420" y="1175685"/>
        <a:ext cx="1080088" cy="801361"/>
      </dsp:txXfrm>
    </dsp:sp>
    <dsp:sp modelId="{816BFE50-8146-4BD0-B502-9E2BCBF10EAB}">
      <dsp:nvSpPr>
        <dsp:cNvPr id="0" name=""/>
        <dsp:cNvSpPr/>
      </dsp:nvSpPr>
      <dsp:spPr>
        <a:xfrm>
          <a:off x="1142494" y="2057699"/>
          <a:ext cx="863205" cy="531785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C9F38C5-4653-4B5F-96A7-4D74CD8F2B13}">
      <dsp:nvSpPr>
        <dsp:cNvPr id="0" name=""/>
        <dsp:cNvSpPr/>
      </dsp:nvSpPr>
      <dsp:spPr>
        <a:xfrm>
          <a:off x="1190862" y="2103648"/>
          <a:ext cx="863205" cy="531785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Филиалы сельские библиотеки</a:t>
          </a:r>
        </a:p>
      </dsp:txBody>
      <dsp:txXfrm>
        <a:off x="1190862" y="2103648"/>
        <a:ext cx="863205" cy="531785"/>
      </dsp:txXfrm>
    </dsp:sp>
    <dsp:sp modelId="{84631592-DD66-453E-876D-A1F3B1A4FC30}">
      <dsp:nvSpPr>
        <dsp:cNvPr id="0" name=""/>
        <dsp:cNvSpPr/>
      </dsp:nvSpPr>
      <dsp:spPr>
        <a:xfrm>
          <a:off x="2608017" y="1129736"/>
          <a:ext cx="1518773" cy="571012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0A7A254-9612-4876-857F-F1091F414531}">
      <dsp:nvSpPr>
        <dsp:cNvPr id="0" name=""/>
        <dsp:cNvSpPr/>
      </dsp:nvSpPr>
      <dsp:spPr>
        <a:xfrm>
          <a:off x="2656384" y="1175685"/>
          <a:ext cx="1518773" cy="571012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МБУК </a:t>
          </a:r>
          <a:r>
            <a:rPr lang="ru-RU" sz="9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Межпоселенческий</a:t>
          </a:r>
          <a:r>
            <a:rPr lang="ru-RU" sz="9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9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культурно-досуговый</a:t>
          </a:r>
          <a:r>
            <a:rPr lang="ru-RU" sz="9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центр</a:t>
          </a:r>
        </a:p>
      </dsp:txBody>
      <dsp:txXfrm>
        <a:off x="2656384" y="1175685"/>
        <a:ext cx="1518773" cy="571012"/>
      </dsp:txXfrm>
    </dsp:sp>
    <dsp:sp modelId="{3BD5EF4D-D4B2-48B1-8144-CB651B84050F}">
      <dsp:nvSpPr>
        <dsp:cNvPr id="0" name=""/>
        <dsp:cNvSpPr/>
      </dsp:nvSpPr>
      <dsp:spPr>
        <a:xfrm>
          <a:off x="2210877" y="1827350"/>
          <a:ext cx="830635" cy="62734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3A9B5F5-CA26-4B43-BF22-62A1CAC9DBBE}">
      <dsp:nvSpPr>
        <dsp:cNvPr id="0" name=""/>
        <dsp:cNvSpPr/>
      </dsp:nvSpPr>
      <dsp:spPr>
        <a:xfrm>
          <a:off x="2259244" y="1873299"/>
          <a:ext cx="830635" cy="627346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структурное подразделение РДК</a:t>
          </a:r>
        </a:p>
      </dsp:txBody>
      <dsp:txXfrm>
        <a:off x="2259244" y="1873299"/>
        <a:ext cx="830635" cy="627346"/>
      </dsp:txXfrm>
    </dsp:sp>
    <dsp:sp modelId="{3E6C20B8-5BD5-40A4-8908-E7961E55BE08}">
      <dsp:nvSpPr>
        <dsp:cNvPr id="0" name=""/>
        <dsp:cNvSpPr/>
      </dsp:nvSpPr>
      <dsp:spPr>
        <a:xfrm>
          <a:off x="3136180" y="1835236"/>
          <a:ext cx="630259" cy="536901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624D27E-5E55-4C07-BB5A-9412B5F81599}">
      <dsp:nvSpPr>
        <dsp:cNvPr id="0" name=""/>
        <dsp:cNvSpPr/>
      </dsp:nvSpPr>
      <dsp:spPr>
        <a:xfrm>
          <a:off x="3184547" y="1881185"/>
          <a:ext cx="630259" cy="536901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филиалы  СДК</a:t>
          </a:r>
        </a:p>
      </dsp:txBody>
      <dsp:txXfrm>
        <a:off x="3184547" y="1881185"/>
        <a:ext cx="630259" cy="536901"/>
      </dsp:txXfrm>
    </dsp:sp>
    <dsp:sp modelId="{A7E6F1F9-3461-48FB-8CBB-D1BBA99F1148}">
      <dsp:nvSpPr>
        <dsp:cNvPr id="0" name=""/>
        <dsp:cNvSpPr/>
      </dsp:nvSpPr>
      <dsp:spPr>
        <a:xfrm>
          <a:off x="3865242" y="1827350"/>
          <a:ext cx="658689" cy="64560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A285453-AADF-432A-945F-05384E951332}">
      <dsp:nvSpPr>
        <dsp:cNvPr id="0" name=""/>
        <dsp:cNvSpPr/>
      </dsp:nvSpPr>
      <dsp:spPr>
        <a:xfrm>
          <a:off x="3913609" y="1873299"/>
          <a:ext cx="658689" cy="645604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филиалы           СК</a:t>
          </a:r>
        </a:p>
      </dsp:txBody>
      <dsp:txXfrm>
        <a:off x="3913609" y="1873299"/>
        <a:ext cx="658689" cy="645604"/>
      </dsp:txXfrm>
    </dsp:sp>
    <dsp:sp modelId="{7E331719-018D-4341-8982-1BDF941E6F59}">
      <dsp:nvSpPr>
        <dsp:cNvPr id="0" name=""/>
        <dsp:cNvSpPr/>
      </dsp:nvSpPr>
      <dsp:spPr>
        <a:xfrm>
          <a:off x="4628694" y="1129736"/>
          <a:ext cx="1252888" cy="39783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BFCE003-D6C7-4923-BA5B-ABAD90EBD5C0}">
      <dsp:nvSpPr>
        <dsp:cNvPr id="0" name=""/>
        <dsp:cNvSpPr/>
      </dsp:nvSpPr>
      <dsp:spPr>
        <a:xfrm>
          <a:off x="4677061" y="1175685"/>
          <a:ext cx="1252888" cy="397834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МБУ ДО "</a:t>
          </a:r>
          <a:r>
            <a:rPr lang="ru-RU" sz="9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Краснохолмская</a:t>
          </a:r>
          <a:r>
            <a:rPr lang="ru-RU" sz="9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ДШИ" </a:t>
          </a:r>
        </a:p>
      </dsp:txBody>
      <dsp:txXfrm>
        <a:off x="4677061" y="1175685"/>
        <a:ext cx="1252888" cy="397834"/>
      </dsp:txXfrm>
    </dsp:sp>
    <dsp:sp modelId="{5D50026E-2CFD-496F-84CC-69FFDB52DE7D}">
      <dsp:nvSpPr>
        <dsp:cNvPr id="0" name=""/>
        <dsp:cNvSpPr/>
      </dsp:nvSpPr>
      <dsp:spPr>
        <a:xfrm>
          <a:off x="4620666" y="1654173"/>
          <a:ext cx="1268942" cy="699555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144F641-E3A0-4519-B4D9-AFFB975A6CC2}">
      <dsp:nvSpPr>
        <dsp:cNvPr id="0" name=""/>
        <dsp:cNvSpPr/>
      </dsp:nvSpPr>
      <dsp:spPr>
        <a:xfrm>
          <a:off x="4669034" y="1700122"/>
          <a:ext cx="1268942" cy="699555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филиал </a:t>
          </a:r>
          <a:r>
            <a:rPr lang="ru-RU" sz="9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Калтасинская</a:t>
          </a:r>
          <a:r>
            <a:rPr lang="ru-RU" sz="9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ДШИ</a:t>
          </a:r>
        </a:p>
      </dsp:txBody>
      <dsp:txXfrm>
        <a:off x="4669034" y="1700122"/>
        <a:ext cx="1268942" cy="699555"/>
      </dsp:txXfrm>
    </dsp:sp>
    <dsp:sp modelId="{4C849B83-26D8-4926-B693-B8A5EFEA1A37}">
      <dsp:nvSpPr>
        <dsp:cNvPr id="0" name=""/>
        <dsp:cNvSpPr/>
      </dsp:nvSpPr>
      <dsp:spPr>
        <a:xfrm>
          <a:off x="3854539" y="483102"/>
          <a:ext cx="1494361" cy="473861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3CDC89-9C8A-486C-88C8-0D5A2F4CB91D}">
      <dsp:nvSpPr>
        <dsp:cNvPr id="0" name=""/>
        <dsp:cNvSpPr/>
      </dsp:nvSpPr>
      <dsp:spPr>
        <a:xfrm>
          <a:off x="3902907" y="529051"/>
          <a:ext cx="1494361" cy="473861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Централизованная бухгалтерия (без права юр.лица)</a:t>
          </a:r>
        </a:p>
      </dsp:txBody>
      <dsp:txXfrm>
        <a:off x="3902907" y="529051"/>
        <a:ext cx="1494361" cy="473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E3AB9-2784-40AD-A751-892863CF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14</Pages>
  <Words>4847</Words>
  <Characters>27632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Зелина</dc:creator>
  <cp:keywords/>
  <dc:description/>
  <cp:lastModifiedBy>Зелина</cp:lastModifiedBy>
  <cp:revision>45</cp:revision>
  <cp:lastPrinted>2022-01-13T04:22:00Z</cp:lastPrinted>
  <dcterms:created xsi:type="dcterms:W3CDTF">2022-01-08T04:18:00Z</dcterms:created>
  <dcterms:modified xsi:type="dcterms:W3CDTF">2022-01-13T04:30:00Z</dcterms:modified>
</cp:coreProperties>
</file>